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A16E6" w14:textId="32D8438F" w:rsidR="004479F0" w:rsidRDefault="00072B5F">
      <w:r>
        <w:rPr>
          <w:noProof/>
          <w:lang w:val="en-CA" w:eastAsia="en-CA"/>
        </w:rPr>
        <mc:AlternateContent>
          <mc:Choice Requires="wps">
            <w:drawing>
              <wp:anchor distT="0" distB="0" distL="114300" distR="114300" simplePos="0" relativeHeight="251657728" behindDoc="0" locked="0" layoutInCell="1" allowOverlap="1" wp14:anchorId="4DE68D04" wp14:editId="0BE111A6">
                <wp:simplePos x="0" y="0"/>
                <wp:positionH relativeFrom="column">
                  <wp:posOffset>3979545</wp:posOffset>
                </wp:positionH>
                <wp:positionV relativeFrom="paragraph">
                  <wp:posOffset>20955</wp:posOffset>
                </wp:positionV>
                <wp:extent cx="2569210" cy="790575"/>
                <wp:effectExtent l="0" t="0" r="2540" b="9525"/>
                <wp:wrapNone/>
                <wp:docPr id="3" name="L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790575"/>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788BC6C1" w14:textId="77777777" w:rsidR="00BC076A" w:rsidRPr="004479F0" w:rsidRDefault="00BC076A" w:rsidP="00BC076A">
                            <w:pPr>
                              <w:jc w:val="right"/>
                              <w:rPr>
                                <w:rFonts w:ascii="Franklin Gothic Medium" w:hAnsi="Franklin Gothic Medium"/>
                                <w:sz w:val="18"/>
                                <w:szCs w:val="18"/>
                              </w:rPr>
                            </w:pPr>
                            <w:r w:rsidRPr="004479F0">
                              <w:rPr>
                                <w:rFonts w:ascii="Franklin Gothic Medium" w:hAnsi="Franklin Gothic Medium"/>
                                <w:sz w:val="18"/>
                                <w:szCs w:val="18"/>
                              </w:rPr>
                              <w:t xml:space="preserve">WILLSËNS </w:t>
                            </w:r>
                            <w:r>
                              <w:rPr>
                                <w:rFonts w:ascii="Franklin Gothic Medium" w:hAnsi="Franklin Gothic Medium"/>
                                <w:sz w:val="18"/>
                                <w:szCs w:val="18"/>
                              </w:rPr>
                              <w:t>ARCHITECTURAL MILLWORK</w:t>
                            </w:r>
                            <w:r w:rsidRPr="004479F0">
                              <w:rPr>
                                <w:rFonts w:ascii="Franklin Gothic Medium" w:hAnsi="Franklin Gothic Medium"/>
                                <w:sz w:val="18"/>
                                <w:szCs w:val="18"/>
                              </w:rPr>
                              <w:t xml:space="preserve"> LTD.</w:t>
                            </w:r>
                          </w:p>
                          <w:p w14:paraId="2554E2DC" w14:textId="41723001" w:rsidR="00BC076A" w:rsidRPr="004479F0" w:rsidRDefault="009E54A8" w:rsidP="00BC076A">
                            <w:pPr>
                              <w:jc w:val="right"/>
                              <w:rPr>
                                <w:rFonts w:ascii="Franklin Gothic Medium" w:hAnsi="Franklin Gothic Medium"/>
                                <w:sz w:val="18"/>
                                <w:szCs w:val="18"/>
                              </w:rPr>
                            </w:pPr>
                            <w:r>
                              <w:rPr>
                                <w:rFonts w:ascii="Franklin Gothic Medium" w:hAnsi="Franklin Gothic Medium"/>
                                <w:sz w:val="18"/>
                                <w:szCs w:val="18"/>
                              </w:rPr>
                              <w:t>130 Industrial Parkway North</w:t>
                            </w:r>
                          </w:p>
                          <w:p w14:paraId="448FD86E" w14:textId="507DB6AA" w:rsidR="00BC076A" w:rsidRPr="004479F0" w:rsidRDefault="00BC076A" w:rsidP="00BC076A">
                            <w:pPr>
                              <w:jc w:val="right"/>
                              <w:rPr>
                                <w:rFonts w:ascii="Franklin Gothic Medium" w:hAnsi="Franklin Gothic Medium"/>
                                <w:sz w:val="18"/>
                                <w:szCs w:val="18"/>
                              </w:rPr>
                            </w:pPr>
                            <w:r w:rsidRPr="004479F0">
                              <w:rPr>
                                <w:rFonts w:ascii="Franklin Gothic Medium" w:hAnsi="Franklin Gothic Medium"/>
                                <w:sz w:val="18"/>
                                <w:szCs w:val="18"/>
                              </w:rPr>
                              <w:t>Aurora, O</w:t>
                            </w:r>
                            <w:r>
                              <w:rPr>
                                <w:rFonts w:ascii="Franklin Gothic Medium" w:hAnsi="Franklin Gothic Medium"/>
                                <w:sz w:val="18"/>
                                <w:szCs w:val="18"/>
                              </w:rPr>
                              <w:t>N</w:t>
                            </w:r>
                            <w:r w:rsidRPr="004479F0">
                              <w:rPr>
                                <w:rFonts w:ascii="Franklin Gothic Medium" w:hAnsi="Franklin Gothic Medium"/>
                                <w:sz w:val="18"/>
                                <w:szCs w:val="18"/>
                              </w:rPr>
                              <w:t xml:space="preserve">  L4G </w:t>
                            </w:r>
                            <w:r w:rsidR="009E54A8">
                              <w:rPr>
                                <w:rFonts w:ascii="Franklin Gothic Medium" w:hAnsi="Franklin Gothic Medium"/>
                                <w:sz w:val="18"/>
                                <w:szCs w:val="18"/>
                              </w:rPr>
                              <w:t>4C3</w:t>
                            </w:r>
                          </w:p>
                          <w:p w14:paraId="6264ABBB" w14:textId="77777777" w:rsidR="008506BE" w:rsidRDefault="00BC076A" w:rsidP="00BC076A">
                            <w:pPr>
                              <w:jc w:val="right"/>
                              <w:rPr>
                                <w:rFonts w:ascii="Franklin Gothic Medium" w:hAnsi="Franklin Gothic Medium"/>
                                <w:sz w:val="18"/>
                                <w:szCs w:val="18"/>
                              </w:rPr>
                            </w:pPr>
                            <w:r w:rsidRPr="004479F0">
                              <w:rPr>
                                <w:rFonts w:ascii="Franklin Gothic Medium" w:hAnsi="Franklin Gothic Medium"/>
                                <w:sz w:val="18"/>
                                <w:szCs w:val="18"/>
                              </w:rPr>
                              <w:t>Tel: (905) 727-5648</w:t>
                            </w:r>
                          </w:p>
                          <w:p w14:paraId="5D6ECAE0" w14:textId="1B9F2668" w:rsidR="00BC076A" w:rsidRPr="004479F0" w:rsidRDefault="008506BE" w:rsidP="00BC076A">
                            <w:pPr>
                              <w:jc w:val="right"/>
                              <w:rPr>
                                <w:rFonts w:ascii="Franklin Gothic Medium" w:hAnsi="Franklin Gothic Medium"/>
                                <w:sz w:val="18"/>
                                <w:szCs w:val="18"/>
                              </w:rPr>
                            </w:pPr>
                            <w:r>
                              <w:rPr>
                                <w:rFonts w:ascii="Franklin Gothic Medium" w:hAnsi="Franklin Gothic Medium"/>
                                <w:sz w:val="18"/>
                                <w:szCs w:val="18"/>
                              </w:rPr>
                              <w:t>www.willsens.com</w:t>
                            </w:r>
                            <w:r w:rsidR="00BC076A" w:rsidRPr="004479F0">
                              <w:rPr>
                                <w:rFonts w:ascii="Franklin Gothic Medium" w:hAnsi="Franklin Gothic Medium"/>
                                <w:sz w:val="18"/>
                                <w:szCs w:val="18"/>
                              </w:rPr>
                              <w:t xml:space="preserve">   </w:t>
                            </w:r>
                          </w:p>
                          <w:p w14:paraId="7E69E82F" w14:textId="77777777" w:rsidR="004479F0" w:rsidRPr="00BC076A" w:rsidRDefault="004479F0" w:rsidP="004479F0">
                            <w:pPr>
                              <w:jc w:val="right"/>
                              <w:rPr>
                                <w:rFonts w:ascii="Franklin Gothic Book" w:hAnsi="Franklin Gothic Book" w:cs="Tahom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68D04" id="_x0000_t202" coordsize="21600,21600" o:spt="202" path="m,l,21600r21600,l21600,xe">
                <v:stroke joinstyle="miter"/>
                <v:path gradientshapeok="t" o:connecttype="rect"/>
              </v:shapetype>
              <v:shape id="LT" o:spid="_x0000_s1026" type="#_x0000_t202" style="position:absolute;margin-left:313.35pt;margin-top:1.65pt;width:202.3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" stroked="f" strokeweight="3e-5mm">
                <v:textbox>
                  <w:txbxContent>
                    <w:p w14:paraId="788BC6C1" w14:textId="77777777" w:rsidR="00BC076A" w:rsidRPr="004479F0" w:rsidRDefault="00BC076A" w:rsidP="00BC076A">
                      <w:pPr>
                        <w:jc w:val="right"/>
                        <w:rPr>
                          <w:rFonts w:ascii="Franklin Gothic Medium" w:hAnsi="Franklin Gothic Medium"/>
                          <w:sz w:val="18"/>
                          <w:szCs w:val="18"/>
                        </w:rPr>
                      </w:pPr>
                      <w:r w:rsidRPr="004479F0">
                        <w:rPr>
                          <w:rFonts w:ascii="Franklin Gothic Medium" w:hAnsi="Franklin Gothic Medium"/>
                          <w:sz w:val="18"/>
                          <w:szCs w:val="18"/>
                        </w:rPr>
                        <w:t xml:space="preserve">WILLSËNS </w:t>
                      </w:r>
                      <w:r>
                        <w:rPr>
                          <w:rFonts w:ascii="Franklin Gothic Medium" w:hAnsi="Franklin Gothic Medium"/>
                          <w:sz w:val="18"/>
                          <w:szCs w:val="18"/>
                        </w:rPr>
                        <w:t>ARCHITECTURAL MILLWORK</w:t>
                      </w:r>
                      <w:r w:rsidRPr="004479F0">
                        <w:rPr>
                          <w:rFonts w:ascii="Franklin Gothic Medium" w:hAnsi="Franklin Gothic Medium"/>
                          <w:sz w:val="18"/>
                          <w:szCs w:val="18"/>
                        </w:rPr>
                        <w:t xml:space="preserve"> LTD.</w:t>
                      </w:r>
                    </w:p>
                    <w:p w14:paraId="2554E2DC" w14:textId="41723001" w:rsidR="00BC076A" w:rsidRPr="004479F0" w:rsidRDefault="009E54A8" w:rsidP="00BC076A">
                      <w:pPr>
                        <w:jc w:val="right"/>
                        <w:rPr>
                          <w:rFonts w:ascii="Franklin Gothic Medium" w:hAnsi="Franklin Gothic Medium"/>
                          <w:sz w:val="18"/>
                          <w:szCs w:val="18"/>
                        </w:rPr>
                      </w:pPr>
                      <w:r>
                        <w:rPr>
                          <w:rFonts w:ascii="Franklin Gothic Medium" w:hAnsi="Franklin Gothic Medium"/>
                          <w:sz w:val="18"/>
                          <w:szCs w:val="18"/>
                        </w:rPr>
                        <w:t>130 Industrial Parkway North</w:t>
                      </w:r>
                    </w:p>
                    <w:p w14:paraId="448FD86E" w14:textId="507DB6AA" w:rsidR="00BC076A" w:rsidRPr="004479F0" w:rsidRDefault="00BC076A" w:rsidP="00BC076A">
                      <w:pPr>
                        <w:jc w:val="right"/>
                        <w:rPr>
                          <w:rFonts w:ascii="Franklin Gothic Medium" w:hAnsi="Franklin Gothic Medium"/>
                          <w:sz w:val="18"/>
                          <w:szCs w:val="18"/>
                        </w:rPr>
                      </w:pPr>
                      <w:r w:rsidRPr="004479F0">
                        <w:rPr>
                          <w:rFonts w:ascii="Franklin Gothic Medium" w:hAnsi="Franklin Gothic Medium"/>
                          <w:sz w:val="18"/>
                          <w:szCs w:val="18"/>
                        </w:rPr>
                        <w:t>Aurora, O</w:t>
                      </w:r>
                      <w:r>
                        <w:rPr>
                          <w:rFonts w:ascii="Franklin Gothic Medium" w:hAnsi="Franklin Gothic Medium"/>
                          <w:sz w:val="18"/>
                          <w:szCs w:val="18"/>
                        </w:rPr>
                        <w:t>N</w:t>
                      </w:r>
                      <w:r w:rsidRPr="004479F0">
                        <w:rPr>
                          <w:rFonts w:ascii="Franklin Gothic Medium" w:hAnsi="Franklin Gothic Medium"/>
                          <w:sz w:val="18"/>
                          <w:szCs w:val="18"/>
                        </w:rPr>
                        <w:t xml:space="preserve">  L4G </w:t>
                      </w:r>
                      <w:r w:rsidR="009E54A8">
                        <w:rPr>
                          <w:rFonts w:ascii="Franklin Gothic Medium" w:hAnsi="Franklin Gothic Medium"/>
                          <w:sz w:val="18"/>
                          <w:szCs w:val="18"/>
                        </w:rPr>
                        <w:t>4C3</w:t>
                      </w:r>
                    </w:p>
                    <w:p w14:paraId="6264ABBB" w14:textId="77777777" w:rsidR="008506BE" w:rsidRDefault="00BC076A" w:rsidP="00BC076A">
                      <w:pPr>
                        <w:jc w:val="right"/>
                        <w:rPr>
                          <w:rFonts w:ascii="Franklin Gothic Medium" w:hAnsi="Franklin Gothic Medium"/>
                          <w:sz w:val="18"/>
                          <w:szCs w:val="18"/>
                        </w:rPr>
                      </w:pPr>
                      <w:r w:rsidRPr="004479F0">
                        <w:rPr>
                          <w:rFonts w:ascii="Franklin Gothic Medium" w:hAnsi="Franklin Gothic Medium"/>
                          <w:sz w:val="18"/>
                          <w:szCs w:val="18"/>
                        </w:rPr>
                        <w:t>Tel: (905) 727-5648</w:t>
                      </w:r>
                    </w:p>
                    <w:p w14:paraId="5D6ECAE0" w14:textId="1B9F2668" w:rsidR="00BC076A" w:rsidRPr="004479F0" w:rsidRDefault="008506BE" w:rsidP="00BC076A">
                      <w:pPr>
                        <w:jc w:val="right"/>
                        <w:rPr>
                          <w:rFonts w:ascii="Franklin Gothic Medium" w:hAnsi="Franklin Gothic Medium"/>
                          <w:sz w:val="18"/>
                          <w:szCs w:val="18"/>
                        </w:rPr>
                      </w:pPr>
                      <w:r>
                        <w:rPr>
                          <w:rFonts w:ascii="Franklin Gothic Medium" w:hAnsi="Franklin Gothic Medium"/>
                          <w:sz w:val="18"/>
                          <w:szCs w:val="18"/>
                        </w:rPr>
                        <w:t>www.willsens.com</w:t>
                      </w:r>
                      <w:r w:rsidR="00BC076A" w:rsidRPr="004479F0">
                        <w:rPr>
                          <w:rFonts w:ascii="Franklin Gothic Medium" w:hAnsi="Franklin Gothic Medium"/>
                          <w:sz w:val="18"/>
                          <w:szCs w:val="18"/>
                        </w:rPr>
                        <w:t xml:space="preserve">   </w:t>
                      </w:r>
                    </w:p>
                    <w:p w14:paraId="7E69E82F" w14:textId="77777777" w:rsidR="004479F0" w:rsidRPr="00BC076A" w:rsidRDefault="004479F0" w:rsidP="004479F0">
                      <w:pPr>
                        <w:jc w:val="right"/>
                        <w:rPr>
                          <w:rFonts w:ascii="Franklin Gothic Book" w:hAnsi="Franklin Gothic Book" w:cs="Tahoma"/>
                          <w:sz w:val="18"/>
                          <w:szCs w:val="18"/>
                        </w:rPr>
                      </w:pPr>
                    </w:p>
                  </w:txbxContent>
                </v:textbox>
              </v:shape>
            </w:pict>
          </mc:Fallback>
        </mc:AlternateContent>
      </w:r>
      <w:r w:rsidR="009D4B28">
        <w:t xml:space="preserve"> </w:t>
      </w:r>
      <w:r w:rsidR="008506BE">
        <w:rPr>
          <w:rFonts w:ascii="Franklin Gothic Medium" w:hAnsi="Franklin Gothic Medium"/>
          <w:noProof/>
          <w:lang w:val="en-CA" w:eastAsia="en-CA"/>
        </w:rPr>
        <w:drawing>
          <wp:inline distT="0" distB="0" distL="0" distR="0" wp14:anchorId="2586BF8B" wp14:editId="218CA1BA">
            <wp:extent cx="3662855" cy="781050"/>
            <wp:effectExtent l="0" t="0" r="0" b="0"/>
            <wp:docPr id="1804342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4915" cy="781489"/>
                    </a:xfrm>
                    <a:prstGeom prst="rect">
                      <a:avLst/>
                    </a:prstGeom>
                    <a:noFill/>
                    <a:ln>
                      <a:noFill/>
                    </a:ln>
                  </pic:spPr>
                </pic:pic>
              </a:graphicData>
            </a:graphic>
          </wp:inline>
        </w:drawing>
      </w:r>
    </w:p>
    <w:p w14:paraId="6FBD4281" w14:textId="77777777" w:rsidR="004479F0" w:rsidRDefault="004479F0"/>
    <w:p w14:paraId="4D1A789B" w14:textId="77777777" w:rsidR="009D4B28" w:rsidRPr="00F40EBD" w:rsidRDefault="009D4B28" w:rsidP="009D4B28">
      <w:pPr>
        <w:ind w:right="-22"/>
        <w:jc w:val="center"/>
        <w:rPr>
          <w:rFonts w:ascii="Franklin Gothic Book" w:hAnsi="Franklin Gothic Book"/>
          <w:b/>
          <w:bCs/>
          <w:color w:val="000000" w:themeColor="text1"/>
          <w:sz w:val="22"/>
          <w:szCs w:val="22"/>
        </w:rPr>
      </w:pPr>
      <w:r w:rsidRPr="00F40EBD">
        <w:rPr>
          <w:rFonts w:ascii="Franklin Gothic Book" w:hAnsi="Franklin Gothic Book"/>
          <w:b/>
          <w:bCs/>
          <w:color w:val="000000" w:themeColor="text1"/>
          <w:sz w:val="22"/>
          <w:szCs w:val="22"/>
        </w:rPr>
        <w:t>Accessible Customer Service Plan - Providing Goods and Services to People with Disabilities</w:t>
      </w:r>
    </w:p>
    <w:p w14:paraId="790D6CDF" w14:textId="77777777" w:rsidR="00F40EBD" w:rsidRPr="00F40EBD" w:rsidRDefault="00F40EBD" w:rsidP="00F40EBD">
      <w:pPr>
        <w:ind w:right="-23"/>
        <w:jc w:val="both"/>
        <w:rPr>
          <w:rFonts w:ascii="Franklin Gothic Book" w:hAnsi="Franklin Gothic Book"/>
          <w:bCs/>
          <w:color w:val="000000" w:themeColor="text1"/>
          <w:sz w:val="22"/>
          <w:szCs w:val="22"/>
        </w:rPr>
      </w:pPr>
    </w:p>
    <w:p w14:paraId="1D52FBDF" w14:textId="64B46ED9" w:rsidR="00F40EBD" w:rsidRPr="00F40EBD" w:rsidRDefault="009D4B28" w:rsidP="00602503">
      <w:pPr>
        <w:spacing w:after="100"/>
        <w:ind w:right="-23"/>
        <w:jc w:val="both"/>
        <w:rPr>
          <w:rFonts w:ascii="Franklin Gothic Book" w:hAnsi="Franklin Gothic Book"/>
          <w:color w:val="000000" w:themeColor="text1"/>
          <w:sz w:val="22"/>
          <w:szCs w:val="22"/>
        </w:rPr>
      </w:pPr>
      <w:r w:rsidRPr="00F40EBD">
        <w:rPr>
          <w:rFonts w:ascii="Franklin Gothic Book" w:hAnsi="Franklin Gothic Book"/>
          <w:bCs/>
          <w:color w:val="000000" w:themeColor="text1"/>
          <w:sz w:val="22"/>
          <w:szCs w:val="22"/>
        </w:rPr>
        <w:t xml:space="preserve">Willsëns </w:t>
      </w:r>
      <w:r w:rsidRPr="00F40EBD">
        <w:rPr>
          <w:rFonts w:ascii="Franklin Gothic Book" w:hAnsi="Franklin Gothic Book"/>
          <w:sz w:val="22"/>
          <w:szCs w:val="22"/>
        </w:rPr>
        <w:t xml:space="preserve">Architectural Millwork </w:t>
      </w:r>
      <w:r w:rsidRPr="00F40EBD">
        <w:rPr>
          <w:rFonts w:ascii="Franklin Gothic Book" w:hAnsi="Franklin Gothic Book"/>
          <w:bCs/>
          <w:color w:val="000000" w:themeColor="text1"/>
          <w:sz w:val="22"/>
          <w:szCs w:val="22"/>
        </w:rPr>
        <w:t xml:space="preserve">Ltd. </w:t>
      </w:r>
      <w:r w:rsidRPr="00F40EBD">
        <w:rPr>
          <w:rFonts w:ascii="Franklin Gothic Book" w:hAnsi="Franklin Gothic Book"/>
          <w:color w:val="000000" w:themeColor="text1"/>
          <w:sz w:val="22"/>
          <w:szCs w:val="22"/>
        </w:rPr>
        <w:t>is committed to excellence in serving all customers including people with disabilities.</w:t>
      </w:r>
    </w:p>
    <w:p w14:paraId="709127F0" w14:textId="27A26D97" w:rsidR="009D4B28" w:rsidRPr="00F40EBD" w:rsidRDefault="009D4B28" w:rsidP="00602503">
      <w:pPr>
        <w:spacing w:after="100"/>
        <w:ind w:right="-23"/>
        <w:jc w:val="both"/>
        <w:rPr>
          <w:rFonts w:ascii="Franklin Gothic Book" w:hAnsi="Franklin Gothic Book"/>
          <w:color w:val="000000" w:themeColor="text1"/>
          <w:sz w:val="22"/>
          <w:szCs w:val="22"/>
        </w:rPr>
      </w:pPr>
      <w:r w:rsidRPr="00F40EBD">
        <w:rPr>
          <w:rFonts w:ascii="Franklin Gothic Book" w:hAnsi="Franklin Gothic Book"/>
          <w:b/>
          <w:bCs/>
          <w:color w:val="000000" w:themeColor="text1"/>
          <w:sz w:val="22"/>
          <w:szCs w:val="22"/>
        </w:rPr>
        <w:t xml:space="preserve">Providing goods, services or facilities to people with disabilities – </w:t>
      </w:r>
      <w:r w:rsidRPr="00F40EBD">
        <w:rPr>
          <w:rFonts w:ascii="Franklin Gothic Book" w:hAnsi="Franklin Gothic Book"/>
          <w:color w:val="000000" w:themeColor="text1"/>
          <w:sz w:val="22"/>
          <w:szCs w:val="22"/>
        </w:rPr>
        <w:t xml:space="preserve">We are committed to meeting current and ongoing obligations under the Ontario Human Rights Code respecting non-discrimination. </w:t>
      </w:r>
      <w:r w:rsidRPr="00F40EBD">
        <w:rPr>
          <w:rFonts w:ascii="Franklin Gothic Book" w:hAnsi="Franklin Gothic Book"/>
          <w:sz w:val="22"/>
          <w:szCs w:val="22"/>
        </w:rPr>
        <w:t>We</w:t>
      </w:r>
      <w:r w:rsidRPr="00F40EBD">
        <w:rPr>
          <w:rFonts w:ascii="Franklin Gothic Book" w:hAnsi="Franklin Gothic Book"/>
          <w:b/>
          <w:bCs/>
          <w:sz w:val="22"/>
          <w:szCs w:val="22"/>
        </w:rPr>
        <w:t xml:space="preserve"> </w:t>
      </w:r>
      <w:r w:rsidRPr="00F40EBD">
        <w:rPr>
          <w:rFonts w:ascii="Franklin Gothic Book" w:hAnsi="Franklin Gothic Book"/>
          <w:sz w:val="22"/>
          <w:szCs w:val="22"/>
        </w:rPr>
        <w:t xml:space="preserve">understand that obligations under the </w:t>
      </w:r>
      <w:r w:rsidRPr="00F40EBD">
        <w:rPr>
          <w:rFonts w:ascii="Franklin Gothic Book" w:hAnsi="Franklin Gothic Book" w:cs="Open Sans"/>
          <w:i/>
          <w:iCs/>
          <w:sz w:val="22"/>
          <w:szCs w:val="22"/>
          <w:lang w:eastAsia="en-CA"/>
        </w:rPr>
        <w:t>Accessibility for Ontarians with Disabilities Act, 2005 (AODA)</w:t>
      </w:r>
      <w:r w:rsidRPr="00F40EBD">
        <w:rPr>
          <w:rFonts w:ascii="Franklin Gothic Book" w:hAnsi="Franklin Gothic Book" w:cs="Open Sans"/>
          <w:sz w:val="22"/>
          <w:szCs w:val="22"/>
          <w:lang w:eastAsia="en-CA"/>
        </w:rPr>
        <w:t xml:space="preserve"> and its accessibility standards do not substitute or limit its obligations under the Ontario Human Rights Code or obligations to people with disabilities under any other law. We are committed to complying with both the </w:t>
      </w:r>
      <w:r w:rsidRPr="00F40EBD">
        <w:rPr>
          <w:rFonts w:ascii="Franklin Gothic Book" w:hAnsi="Franklin Gothic Book" w:cs="Open Sans"/>
          <w:i/>
          <w:iCs/>
          <w:sz w:val="22"/>
          <w:szCs w:val="22"/>
          <w:lang w:eastAsia="en-CA"/>
        </w:rPr>
        <w:t>Ontario Human Rights Code</w:t>
      </w:r>
      <w:r w:rsidRPr="00F40EBD">
        <w:rPr>
          <w:rFonts w:ascii="Franklin Gothic Book" w:hAnsi="Franklin Gothic Book" w:cs="Open Sans"/>
          <w:sz w:val="22"/>
          <w:szCs w:val="22"/>
          <w:lang w:eastAsia="en-CA"/>
        </w:rPr>
        <w:t> and the </w:t>
      </w:r>
      <w:r w:rsidRPr="00F40EBD">
        <w:rPr>
          <w:rFonts w:ascii="Franklin Gothic Book" w:hAnsi="Franklin Gothic Book" w:cs="Open Sans"/>
          <w:i/>
          <w:iCs/>
          <w:sz w:val="22"/>
          <w:szCs w:val="22"/>
          <w:lang w:eastAsia="en-CA"/>
        </w:rPr>
        <w:t>AODA</w:t>
      </w:r>
      <w:r w:rsidRPr="00F40EBD">
        <w:rPr>
          <w:rFonts w:ascii="Franklin Gothic Book" w:hAnsi="Franklin Gothic Book" w:cs="Open Sans"/>
          <w:sz w:val="22"/>
          <w:szCs w:val="22"/>
          <w:lang w:eastAsia="en-CA"/>
        </w:rPr>
        <w:t>. We are committed to excellence in serving all customers including people with disabilities. Our accessible customer service policies are consistent with the principles of independence, dignity, integration, and equality of opportunity for people with disabilities.</w:t>
      </w:r>
    </w:p>
    <w:p w14:paraId="0BB60CD0" w14:textId="77777777" w:rsidR="009D4B28" w:rsidRPr="00F40EBD" w:rsidRDefault="009D4B28" w:rsidP="00602503">
      <w:pPr>
        <w:spacing w:after="100"/>
        <w:ind w:right="-23"/>
        <w:jc w:val="both"/>
        <w:outlineLvl w:val="2"/>
        <w:rPr>
          <w:rFonts w:ascii="Franklin Gothic Book" w:hAnsi="Franklin Gothic Book"/>
          <w:color w:val="000000" w:themeColor="text1"/>
          <w:sz w:val="22"/>
          <w:szCs w:val="22"/>
        </w:rPr>
      </w:pPr>
      <w:r w:rsidRPr="00F40EBD">
        <w:rPr>
          <w:rFonts w:ascii="Franklin Gothic Book" w:hAnsi="Franklin Gothic Book"/>
          <w:b/>
          <w:bCs/>
          <w:color w:val="000000" w:themeColor="text1"/>
          <w:sz w:val="22"/>
          <w:szCs w:val="22"/>
        </w:rPr>
        <w:t xml:space="preserve">Assistive devices - </w:t>
      </w:r>
      <w:r w:rsidRPr="00F40EBD">
        <w:rPr>
          <w:rFonts w:ascii="Franklin Gothic Book" w:hAnsi="Franklin Gothic Book"/>
          <w:color w:val="000000" w:themeColor="text1"/>
          <w:sz w:val="22"/>
          <w:szCs w:val="22"/>
        </w:rPr>
        <w:t>We will ensure that our staff is familiar with various assistive devices that may be used by customers with disabilities while accessing our goods or services.</w:t>
      </w:r>
    </w:p>
    <w:p w14:paraId="62164D52" w14:textId="4920F89F" w:rsidR="009D4B28" w:rsidRPr="00F40EBD" w:rsidRDefault="009D4B28" w:rsidP="00602503">
      <w:pPr>
        <w:spacing w:after="100"/>
        <w:ind w:right="-23"/>
        <w:jc w:val="both"/>
        <w:outlineLvl w:val="2"/>
        <w:rPr>
          <w:rFonts w:ascii="Franklin Gothic Book" w:hAnsi="Franklin Gothic Book"/>
          <w:color w:val="000000" w:themeColor="text1"/>
          <w:sz w:val="22"/>
          <w:szCs w:val="22"/>
        </w:rPr>
      </w:pPr>
      <w:r w:rsidRPr="00F40EBD">
        <w:rPr>
          <w:rFonts w:ascii="Franklin Gothic Book" w:hAnsi="Franklin Gothic Book"/>
          <w:b/>
          <w:bCs/>
          <w:color w:val="000000" w:themeColor="text1"/>
          <w:sz w:val="22"/>
          <w:szCs w:val="22"/>
        </w:rPr>
        <w:t xml:space="preserve">Communication - </w:t>
      </w:r>
      <w:r w:rsidRPr="00F40EBD">
        <w:rPr>
          <w:rFonts w:ascii="Franklin Gothic Book" w:hAnsi="Franklin Gothic Book"/>
          <w:color w:val="000000" w:themeColor="text1"/>
          <w:sz w:val="22"/>
          <w:szCs w:val="22"/>
        </w:rPr>
        <w:t xml:space="preserve">We will communicate with people with disabilities in ways that </w:t>
      </w:r>
      <w:r w:rsidR="00D448CC" w:rsidRPr="00F40EBD">
        <w:rPr>
          <w:rFonts w:ascii="Franklin Gothic Book" w:hAnsi="Franklin Gothic Book"/>
          <w:color w:val="000000" w:themeColor="text1"/>
          <w:sz w:val="22"/>
          <w:szCs w:val="22"/>
        </w:rPr>
        <w:t>consider</w:t>
      </w:r>
      <w:r w:rsidRPr="00F40EBD">
        <w:rPr>
          <w:rFonts w:ascii="Franklin Gothic Book" w:hAnsi="Franklin Gothic Book"/>
          <w:color w:val="000000" w:themeColor="text1"/>
          <w:sz w:val="22"/>
          <w:szCs w:val="22"/>
        </w:rPr>
        <w:t xml:space="preserve"> their disability.</w:t>
      </w:r>
    </w:p>
    <w:p w14:paraId="0CA120C1" w14:textId="77777777" w:rsidR="009D4B28" w:rsidRPr="00F40EBD" w:rsidRDefault="009D4B28" w:rsidP="00602503">
      <w:pPr>
        <w:spacing w:after="100"/>
        <w:ind w:right="-23"/>
        <w:jc w:val="both"/>
        <w:outlineLvl w:val="2"/>
        <w:rPr>
          <w:rFonts w:ascii="Franklin Gothic Book" w:hAnsi="Franklin Gothic Book"/>
          <w:color w:val="000000" w:themeColor="text1"/>
          <w:sz w:val="22"/>
          <w:szCs w:val="22"/>
        </w:rPr>
      </w:pPr>
      <w:r w:rsidRPr="00F40EBD">
        <w:rPr>
          <w:rFonts w:ascii="Franklin Gothic Book" w:hAnsi="Franklin Gothic Book"/>
          <w:b/>
          <w:bCs/>
          <w:color w:val="000000" w:themeColor="text1"/>
          <w:sz w:val="22"/>
          <w:szCs w:val="22"/>
        </w:rPr>
        <w:t xml:space="preserve">Service animals - </w:t>
      </w:r>
      <w:r w:rsidRPr="00F40EBD">
        <w:rPr>
          <w:rFonts w:ascii="Franklin Gothic Book" w:hAnsi="Franklin Gothic Book"/>
          <w:color w:val="000000" w:themeColor="text1"/>
          <w:sz w:val="22"/>
          <w:szCs w:val="22"/>
        </w:rPr>
        <w:t xml:space="preserve">We welcome people with disabilities and their service animals. Service animals are allowed on the parts of our premises that are open to the public. </w:t>
      </w:r>
    </w:p>
    <w:p w14:paraId="1C72370D" w14:textId="77777777" w:rsidR="009D4B28" w:rsidRPr="00F40EBD" w:rsidRDefault="009D4B28" w:rsidP="00602503">
      <w:pPr>
        <w:spacing w:after="100"/>
        <w:ind w:right="-23"/>
        <w:jc w:val="both"/>
        <w:rPr>
          <w:rFonts w:ascii="Franklin Gothic Book" w:hAnsi="Franklin Gothic Book"/>
          <w:color w:val="000000" w:themeColor="text1"/>
          <w:sz w:val="22"/>
          <w:szCs w:val="22"/>
        </w:rPr>
      </w:pPr>
      <w:r w:rsidRPr="00F40EBD">
        <w:rPr>
          <w:rFonts w:ascii="Franklin Gothic Book" w:hAnsi="Franklin Gothic Book"/>
          <w:b/>
          <w:bCs/>
          <w:color w:val="000000" w:themeColor="text1"/>
          <w:sz w:val="22"/>
          <w:szCs w:val="22"/>
        </w:rPr>
        <w:t xml:space="preserve">Support persons - </w:t>
      </w:r>
      <w:r w:rsidRPr="00F40EBD">
        <w:rPr>
          <w:rFonts w:ascii="Franklin Gothic Book" w:hAnsi="Franklin Gothic Book"/>
          <w:color w:val="000000" w:themeColor="text1"/>
          <w:sz w:val="22"/>
          <w:szCs w:val="22"/>
        </w:rPr>
        <w:t xml:space="preserve">A person with a disability who is accompanied by a support person will be allowed to have that person accompany them on our premises.  Fees will not be charged for support people. </w:t>
      </w:r>
    </w:p>
    <w:p w14:paraId="64B6A445" w14:textId="77777777" w:rsidR="009D4B28" w:rsidRPr="00F40EBD" w:rsidRDefault="009D4B28" w:rsidP="00602503">
      <w:pPr>
        <w:pStyle w:val="NormalWeb"/>
        <w:shd w:val="clear" w:color="auto" w:fill="FFFFFF"/>
        <w:spacing w:before="0" w:beforeAutospacing="0" w:afterAutospacing="0"/>
        <w:rPr>
          <w:rFonts w:ascii="Open Sans" w:hAnsi="Open Sans" w:cs="Open Sans"/>
          <w:color w:val="1A1A1A"/>
          <w:sz w:val="22"/>
          <w:szCs w:val="22"/>
          <w:lang w:val="en-CA" w:eastAsia="en-CA"/>
        </w:rPr>
      </w:pPr>
      <w:r w:rsidRPr="00F40EBD">
        <w:rPr>
          <w:rFonts w:ascii="Franklin Gothic Book" w:hAnsi="Franklin Gothic Book"/>
          <w:b/>
          <w:bCs/>
          <w:color w:val="000000" w:themeColor="text1"/>
          <w:sz w:val="22"/>
          <w:szCs w:val="22"/>
        </w:rPr>
        <w:t>Notice of temporary disruption</w:t>
      </w:r>
      <w:r w:rsidRPr="00F40EBD">
        <w:rPr>
          <w:rFonts w:ascii="Franklin Gothic Book" w:hAnsi="Franklin Gothic Book"/>
          <w:color w:val="000000" w:themeColor="text1"/>
          <w:sz w:val="22"/>
          <w:szCs w:val="22"/>
        </w:rPr>
        <w:t xml:space="preserve"> - </w:t>
      </w:r>
      <w:r w:rsidRPr="00F40EBD">
        <w:rPr>
          <w:rFonts w:ascii="Franklin Gothic Book" w:hAnsi="Franklin Gothic Book" w:cs="Open Sans"/>
          <w:color w:val="1A1A1A"/>
          <w:sz w:val="22"/>
          <w:szCs w:val="22"/>
        </w:rPr>
        <w:t>In the event of a planned or unexpected disruption to services or facilities for customers with disabilities we will notify customers promptly. This clearly posted notice will include information about the reason for the disruption, its anticipated length of time, and a description of alternative facilities or services, if available.</w:t>
      </w:r>
    </w:p>
    <w:p w14:paraId="4DC8CDE5" w14:textId="77777777" w:rsidR="009D4B28" w:rsidRPr="00F40EBD" w:rsidRDefault="009D4B28" w:rsidP="00F40EBD">
      <w:pPr>
        <w:ind w:right="-22"/>
        <w:jc w:val="both"/>
        <w:rPr>
          <w:rFonts w:ascii="Franklin Gothic Book" w:hAnsi="Franklin Gothic Book"/>
          <w:color w:val="000000" w:themeColor="text1"/>
          <w:sz w:val="22"/>
          <w:szCs w:val="22"/>
        </w:rPr>
      </w:pPr>
      <w:r w:rsidRPr="00F40EBD">
        <w:rPr>
          <w:rFonts w:ascii="Franklin Gothic Book" w:hAnsi="Franklin Gothic Book"/>
          <w:b/>
          <w:bCs/>
          <w:color w:val="000000" w:themeColor="text1"/>
          <w:sz w:val="22"/>
          <w:szCs w:val="22"/>
        </w:rPr>
        <w:t xml:space="preserve">Training - </w:t>
      </w:r>
      <w:r w:rsidRPr="00F40EBD">
        <w:rPr>
          <w:rFonts w:ascii="Franklin Gothic Book" w:hAnsi="Franklin Gothic Book"/>
          <w:color w:val="000000" w:themeColor="text1"/>
          <w:sz w:val="22"/>
          <w:szCs w:val="22"/>
        </w:rPr>
        <w:t>We will provide training to all current employees annually, and as needed with new hires.  Employees will also be trained when changes are made to the Accessible Customer Service Plan.   Training will include:</w:t>
      </w:r>
    </w:p>
    <w:p w14:paraId="2B8FBA70" w14:textId="77777777" w:rsidR="009D4B28" w:rsidRPr="00F40EBD" w:rsidRDefault="009D4B28" w:rsidP="00F40EBD">
      <w:pPr>
        <w:numPr>
          <w:ilvl w:val="0"/>
          <w:numId w:val="11"/>
        </w:numPr>
        <w:tabs>
          <w:tab w:val="clear" w:pos="360"/>
          <w:tab w:val="left" w:pos="426"/>
          <w:tab w:val="num" w:pos="655"/>
        </w:tabs>
        <w:ind w:left="851" w:right="-22" w:hanging="426"/>
        <w:jc w:val="both"/>
        <w:rPr>
          <w:rFonts w:ascii="Franklin Gothic Book" w:hAnsi="Franklin Gothic Book"/>
          <w:color w:val="000000" w:themeColor="text1"/>
          <w:sz w:val="22"/>
          <w:szCs w:val="22"/>
        </w:rPr>
      </w:pPr>
      <w:r w:rsidRPr="00F40EBD">
        <w:rPr>
          <w:rFonts w:ascii="Franklin Gothic Book" w:hAnsi="Franklin Gothic Book"/>
          <w:color w:val="000000" w:themeColor="text1"/>
          <w:sz w:val="22"/>
          <w:szCs w:val="22"/>
        </w:rPr>
        <w:t xml:space="preserve">An overview of the Accessibility for Ontarians with Disabilities Act, 2005 and the requirements of the customer service standard </w:t>
      </w:r>
    </w:p>
    <w:p w14:paraId="43F011E9" w14:textId="77777777" w:rsidR="009D4B28" w:rsidRPr="00F40EBD" w:rsidRDefault="009D4B28" w:rsidP="00F40EBD">
      <w:pPr>
        <w:numPr>
          <w:ilvl w:val="1"/>
          <w:numId w:val="11"/>
        </w:numPr>
        <w:tabs>
          <w:tab w:val="clear" w:pos="1080"/>
          <w:tab w:val="num" w:pos="1375"/>
        </w:tabs>
        <w:ind w:left="1375" w:right="-22"/>
        <w:jc w:val="both"/>
        <w:rPr>
          <w:rFonts w:ascii="Franklin Gothic Book" w:hAnsi="Franklin Gothic Book"/>
          <w:color w:val="000000" w:themeColor="text1"/>
          <w:sz w:val="22"/>
          <w:szCs w:val="22"/>
        </w:rPr>
      </w:pPr>
      <w:r w:rsidRPr="00F40EBD">
        <w:rPr>
          <w:rFonts w:ascii="Franklin Gothic Book" w:hAnsi="Franklin Gothic Book"/>
          <w:color w:val="000000" w:themeColor="text1"/>
          <w:sz w:val="22"/>
          <w:szCs w:val="22"/>
        </w:rPr>
        <w:t xml:space="preserve">Annual review of our plan related to the customer service standard. </w:t>
      </w:r>
    </w:p>
    <w:p w14:paraId="6BEBEC76" w14:textId="77777777" w:rsidR="009D4B28" w:rsidRPr="00F40EBD" w:rsidRDefault="009D4B28" w:rsidP="00F40EBD">
      <w:pPr>
        <w:numPr>
          <w:ilvl w:val="1"/>
          <w:numId w:val="11"/>
        </w:numPr>
        <w:tabs>
          <w:tab w:val="clear" w:pos="1080"/>
          <w:tab w:val="num" w:pos="1375"/>
        </w:tabs>
        <w:ind w:left="1375" w:right="-22"/>
        <w:jc w:val="both"/>
        <w:rPr>
          <w:rFonts w:ascii="Franklin Gothic Book" w:hAnsi="Franklin Gothic Book"/>
          <w:color w:val="000000" w:themeColor="text1"/>
          <w:sz w:val="22"/>
          <w:szCs w:val="22"/>
        </w:rPr>
      </w:pPr>
      <w:r w:rsidRPr="00F40EBD">
        <w:rPr>
          <w:rFonts w:ascii="Franklin Gothic Book" w:hAnsi="Franklin Gothic Book"/>
          <w:color w:val="000000" w:themeColor="text1"/>
          <w:sz w:val="22"/>
          <w:szCs w:val="22"/>
        </w:rPr>
        <w:t xml:space="preserve">How to interact and communicate with people with various types of disabilities </w:t>
      </w:r>
    </w:p>
    <w:p w14:paraId="54DB5C62" w14:textId="77777777" w:rsidR="009D4B28" w:rsidRPr="00F40EBD" w:rsidRDefault="009D4B28" w:rsidP="00F40EBD">
      <w:pPr>
        <w:numPr>
          <w:ilvl w:val="0"/>
          <w:numId w:val="11"/>
        </w:numPr>
        <w:tabs>
          <w:tab w:val="clear" w:pos="360"/>
          <w:tab w:val="num" w:pos="426"/>
          <w:tab w:val="num" w:pos="655"/>
        </w:tabs>
        <w:ind w:left="851" w:right="-22" w:hanging="426"/>
        <w:jc w:val="both"/>
        <w:rPr>
          <w:rFonts w:ascii="Franklin Gothic Book" w:hAnsi="Franklin Gothic Book"/>
          <w:color w:val="000000" w:themeColor="text1"/>
          <w:sz w:val="22"/>
          <w:szCs w:val="22"/>
        </w:rPr>
      </w:pPr>
      <w:r w:rsidRPr="00F40EBD">
        <w:rPr>
          <w:rFonts w:ascii="Franklin Gothic Book" w:hAnsi="Franklin Gothic Book"/>
          <w:color w:val="000000" w:themeColor="text1"/>
          <w:sz w:val="22"/>
          <w:szCs w:val="22"/>
        </w:rPr>
        <w:t xml:space="preserve">How to interact with people with disabilities who use an assistive device or require the assistance of a service animal or a support person </w:t>
      </w:r>
    </w:p>
    <w:p w14:paraId="7E73FCA1" w14:textId="77777777" w:rsidR="009D4B28" w:rsidRPr="00F40EBD" w:rsidRDefault="009D4B28" w:rsidP="00602503">
      <w:pPr>
        <w:numPr>
          <w:ilvl w:val="0"/>
          <w:numId w:val="11"/>
        </w:numPr>
        <w:tabs>
          <w:tab w:val="clear" w:pos="360"/>
          <w:tab w:val="num" w:pos="426"/>
          <w:tab w:val="num" w:pos="655"/>
        </w:tabs>
        <w:spacing w:after="100"/>
        <w:ind w:left="850" w:right="-23" w:hanging="425"/>
        <w:jc w:val="both"/>
        <w:rPr>
          <w:rFonts w:ascii="Franklin Gothic Book" w:hAnsi="Franklin Gothic Book"/>
          <w:color w:val="000000" w:themeColor="text1"/>
          <w:sz w:val="22"/>
          <w:szCs w:val="22"/>
        </w:rPr>
      </w:pPr>
      <w:r w:rsidRPr="00F40EBD">
        <w:rPr>
          <w:rFonts w:ascii="Franklin Gothic Book" w:hAnsi="Franklin Gothic Book"/>
          <w:color w:val="000000" w:themeColor="text1"/>
          <w:sz w:val="22"/>
          <w:szCs w:val="22"/>
        </w:rPr>
        <w:t xml:space="preserve">What to do if a person with a disability is having difficulty in accessing </w:t>
      </w:r>
      <w:r w:rsidRPr="00F40EBD">
        <w:rPr>
          <w:rFonts w:ascii="Franklin Gothic Book" w:hAnsi="Franklin Gothic Book"/>
          <w:bCs/>
          <w:color w:val="000000" w:themeColor="text1"/>
          <w:sz w:val="22"/>
          <w:szCs w:val="22"/>
        </w:rPr>
        <w:t>our services</w:t>
      </w:r>
    </w:p>
    <w:p w14:paraId="42AFB54F" w14:textId="77777777" w:rsidR="009D4B28" w:rsidRPr="00F40EBD" w:rsidRDefault="009D4B28" w:rsidP="00602503">
      <w:pPr>
        <w:spacing w:after="100"/>
        <w:ind w:right="-23"/>
        <w:jc w:val="both"/>
        <w:outlineLvl w:val="2"/>
        <w:rPr>
          <w:rFonts w:ascii="Franklin Gothic Book" w:hAnsi="Franklin Gothic Book"/>
          <w:color w:val="000000" w:themeColor="text1"/>
          <w:sz w:val="22"/>
          <w:szCs w:val="22"/>
        </w:rPr>
      </w:pPr>
      <w:r w:rsidRPr="00F40EBD">
        <w:rPr>
          <w:rFonts w:ascii="Franklin Gothic Book" w:hAnsi="Franklin Gothic Book"/>
          <w:b/>
          <w:bCs/>
          <w:color w:val="000000" w:themeColor="text1"/>
          <w:sz w:val="22"/>
          <w:szCs w:val="22"/>
        </w:rPr>
        <w:t xml:space="preserve">Feedback process - </w:t>
      </w:r>
      <w:r w:rsidRPr="00F40EBD">
        <w:rPr>
          <w:rFonts w:ascii="Franklin Gothic Book" w:hAnsi="Franklin Gothic Book"/>
          <w:color w:val="000000" w:themeColor="text1"/>
          <w:sz w:val="22"/>
          <w:szCs w:val="22"/>
        </w:rPr>
        <w:t xml:space="preserve">Customers who wish to provide feedback on the way Willsëns </w:t>
      </w:r>
      <w:r w:rsidRPr="00F40EBD">
        <w:rPr>
          <w:rFonts w:ascii="Franklin Gothic Book" w:hAnsi="Franklin Gothic Book"/>
          <w:sz w:val="22"/>
          <w:szCs w:val="22"/>
        </w:rPr>
        <w:t xml:space="preserve">Architectural Millwork </w:t>
      </w:r>
      <w:r w:rsidRPr="00F40EBD">
        <w:rPr>
          <w:rFonts w:ascii="Franklin Gothic Book" w:hAnsi="Franklin Gothic Book"/>
          <w:color w:val="000000" w:themeColor="text1"/>
          <w:sz w:val="22"/>
          <w:szCs w:val="22"/>
        </w:rPr>
        <w:t xml:space="preserve">Ltd. provides goods and services to people with disabilities can be sent by email to </w:t>
      </w:r>
      <w:hyperlink r:id="rId8" w:history="1">
        <w:r w:rsidRPr="00F40EBD">
          <w:rPr>
            <w:rStyle w:val="Hyperlink"/>
            <w:rFonts w:ascii="Franklin Gothic Book" w:hAnsi="Franklin Gothic Book"/>
            <w:color w:val="000000" w:themeColor="text1"/>
            <w:sz w:val="22"/>
            <w:szCs w:val="22"/>
          </w:rPr>
          <w:t>info@willsens.com</w:t>
        </w:r>
      </w:hyperlink>
      <w:r w:rsidRPr="00F40EBD">
        <w:rPr>
          <w:rFonts w:ascii="Franklin Gothic Book" w:hAnsi="Franklin Gothic Book"/>
          <w:color w:val="000000" w:themeColor="text1"/>
          <w:sz w:val="22"/>
          <w:szCs w:val="22"/>
        </w:rPr>
        <w:t xml:space="preserve">, or by telephone 905-727-5648.  All feedback, including complaints, will be </w:t>
      </w:r>
      <w:r w:rsidRPr="00F40EBD">
        <w:rPr>
          <w:rFonts w:ascii="Franklin Gothic Book" w:hAnsi="Franklin Gothic Book"/>
          <w:bCs/>
          <w:color w:val="000000" w:themeColor="text1"/>
          <w:sz w:val="22"/>
          <w:szCs w:val="22"/>
        </w:rPr>
        <w:t>read, discussed, and addressed.</w:t>
      </w:r>
      <w:r w:rsidRPr="00F40EBD">
        <w:rPr>
          <w:rFonts w:ascii="Franklin Gothic Book" w:hAnsi="Franklin Gothic Book"/>
          <w:color w:val="000000" w:themeColor="text1"/>
          <w:sz w:val="22"/>
          <w:szCs w:val="22"/>
        </w:rPr>
        <w:t xml:space="preserve">  Customers can expect to hear back in 10 days.</w:t>
      </w:r>
    </w:p>
    <w:p w14:paraId="69CB653F" w14:textId="77777777" w:rsidR="009D4B28" w:rsidRPr="00F40EBD" w:rsidRDefault="009D4B28" w:rsidP="00602503">
      <w:pPr>
        <w:spacing w:after="100"/>
        <w:ind w:right="-23"/>
        <w:jc w:val="both"/>
        <w:outlineLvl w:val="2"/>
        <w:rPr>
          <w:rFonts w:ascii="Franklin Gothic Book" w:hAnsi="Franklin Gothic Book"/>
          <w:b/>
          <w:color w:val="000000" w:themeColor="text1"/>
          <w:sz w:val="22"/>
          <w:szCs w:val="22"/>
        </w:rPr>
      </w:pPr>
      <w:r w:rsidRPr="00F40EBD">
        <w:rPr>
          <w:rFonts w:ascii="Franklin Gothic Book" w:hAnsi="Franklin Gothic Book"/>
          <w:b/>
          <w:bCs/>
          <w:color w:val="000000" w:themeColor="text1"/>
          <w:sz w:val="22"/>
          <w:szCs w:val="22"/>
        </w:rPr>
        <w:t xml:space="preserve">Notice of availability - </w:t>
      </w:r>
      <w:r w:rsidRPr="00F40EBD">
        <w:rPr>
          <w:rFonts w:ascii="Franklin Gothic Book" w:hAnsi="Franklin Gothic Book"/>
          <w:color w:val="000000" w:themeColor="text1"/>
          <w:sz w:val="22"/>
          <w:szCs w:val="22"/>
        </w:rPr>
        <w:t xml:space="preserve">Willsëns </w:t>
      </w:r>
      <w:r w:rsidRPr="00F40EBD">
        <w:rPr>
          <w:rFonts w:ascii="Franklin Gothic Book" w:hAnsi="Franklin Gothic Book"/>
          <w:sz w:val="22"/>
          <w:szCs w:val="22"/>
        </w:rPr>
        <w:t xml:space="preserve">Architectural Millwork </w:t>
      </w:r>
      <w:r w:rsidRPr="00F40EBD">
        <w:rPr>
          <w:rFonts w:ascii="Franklin Gothic Book" w:hAnsi="Franklin Gothic Book"/>
          <w:color w:val="000000" w:themeColor="text1"/>
          <w:sz w:val="22"/>
          <w:szCs w:val="22"/>
        </w:rPr>
        <w:t>Ltd. will notify the public that our policies are available upon request.</w:t>
      </w:r>
    </w:p>
    <w:p w14:paraId="3AF82204" w14:textId="77777777" w:rsidR="009D4B28" w:rsidRPr="00F40EBD" w:rsidRDefault="009D4B28" w:rsidP="00602503">
      <w:pPr>
        <w:spacing w:after="100"/>
        <w:ind w:right="-23"/>
        <w:jc w:val="both"/>
        <w:outlineLvl w:val="2"/>
        <w:rPr>
          <w:rFonts w:ascii="Franklin Gothic Book" w:hAnsi="Franklin Gothic Book"/>
          <w:color w:val="000000" w:themeColor="text1"/>
          <w:sz w:val="22"/>
          <w:szCs w:val="22"/>
        </w:rPr>
      </w:pPr>
      <w:r w:rsidRPr="00F40EBD">
        <w:rPr>
          <w:rFonts w:ascii="Franklin Gothic Book" w:hAnsi="Franklin Gothic Book"/>
          <w:b/>
          <w:bCs/>
          <w:color w:val="000000" w:themeColor="text1"/>
          <w:sz w:val="22"/>
          <w:szCs w:val="22"/>
        </w:rPr>
        <w:t xml:space="preserve">Modifications to this or other policies - </w:t>
      </w:r>
      <w:r w:rsidRPr="00F40EBD">
        <w:rPr>
          <w:rFonts w:ascii="Franklin Gothic Book" w:hAnsi="Franklin Gothic Book"/>
          <w:color w:val="000000" w:themeColor="text1"/>
          <w:sz w:val="22"/>
          <w:szCs w:val="22"/>
        </w:rPr>
        <w:t xml:space="preserve">Any policy of Willsëns </w:t>
      </w:r>
      <w:r w:rsidRPr="00F40EBD">
        <w:rPr>
          <w:rFonts w:ascii="Franklin Gothic Book" w:hAnsi="Franklin Gothic Book"/>
          <w:sz w:val="22"/>
          <w:szCs w:val="22"/>
        </w:rPr>
        <w:t xml:space="preserve">Architectural Millwork </w:t>
      </w:r>
      <w:r w:rsidRPr="00F40EBD">
        <w:rPr>
          <w:rFonts w:ascii="Franklin Gothic Book" w:hAnsi="Franklin Gothic Book"/>
          <w:color w:val="000000" w:themeColor="text1"/>
          <w:sz w:val="22"/>
          <w:szCs w:val="22"/>
        </w:rPr>
        <w:t>Ltd. that does not respect and promote the dignity and independence of people with disabilities will be modified or removed.</w:t>
      </w:r>
    </w:p>
    <w:p w14:paraId="4FBB77B1" w14:textId="77777777" w:rsidR="00B4538F" w:rsidRPr="00F40EBD" w:rsidRDefault="00B4538F" w:rsidP="00F40EBD">
      <w:pPr>
        <w:rPr>
          <w:rFonts w:ascii="Franklin Gothic Book" w:hAnsi="Franklin Gothic Book" w:cs="Tahoma"/>
          <w:sz w:val="22"/>
          <w:szCs w:val="22"/>
        </w:rPr>
      </w:pPr>
    </w:p>
    <w:p w14:paraId="1A731AB1" w14:textId="77777777" w:rsidR="0076604D" w:rsidRDefault="0076604D" w:rsidP="00F40EBD">
      <w:pPr>
        <w:rPr>
          <w:rFonts w:ascii="Franklin Gothic Book" w:hAnsi="Franklin Gothic Book" w:cs="Tahoma"/>
          <w:sz w:val="22"/>
          <w:szCs w:val="22"/>
        </w:rPr>
      </w:pPr>
    </w:p>
    <w:p w14:paraId="3CA8A7F9" w14:textId="77777777" w:rsidR="00B4538F" w:rsidRPr="00F40EBD" w:rsidRDefault="00B4538F" w:rsidP="00F40EBD">
      <w:pPr>
        <w:rPr>
          <w:rFonts w:ascii="Franklin Gothic Book" w:hAnsi="Franklin Gothic Book" w:cs="Tahoma"/>
          <w:sz w:val="22"/>
          <w:szCs w:val="22"/>
        </w:rPr>
      </w:pPr>
    </w:p>
    <w:p w14:paraId="717CEB6D" w14:textId="604BBF53" w:rsidR="0076604D" w:rsidRPr="00F40EBD" w:rsidRDefault="00EF6628" w:rsidP="00F40EBD">
      <w:pPr>
        <w:rPr>
          <w:rFonts w:ascii="Franklin Gothic Book" w:hAnsi="Franklin Gothic Book" w:cs="Tahoma"/>
          <w:sz w:val="22"/>
          <w:szCs w:val="22"/>
        </w:rPr>
      </w:pPr>
      <w:r w:rsidRPr="00F40EBD">
        <w:rPr>
          <w:rFonts w:ascii="Franklin Gothic Book" w:hAnsi="Franklin Gothic Book" w:cs="Tahoma"/>
          <w:sz w:val="22"/>
          <w:szCs w:val="22"/>
        </w:rPr>
        <w:t>Nicholas</w:t>
      </w:r>
      <w:r w:rsidR="0076604D" w:rsidRPr="00F40EBD">
        <w:rPr>
          <w:rFonts w:ascii="Franklin Gothic Book" w:hAnsi="Franklin Gothic Book" w:cs="Tahoma"/>
          <w:sz w:val="22"/>
          <w:szCs w:val="22"/>
        </w:rPr>
        <w:t xml:space="preserve"> Wilson</w:t>
      </w:r>
      <w:r w:rsidR="00602503">
        <w:rPr>
          <w:rFonts w:ascii="Franklin Gothic Book" w:hAnsi="Franklin Gothic Book" w:cs="Tahoma"/>
          <w:sz w:val="22"/>
          <w:szCs w:val="22"/>
        </w:rPr>
        <w:t xml:space="preserve"> - </w:t>
      </w:r>
      <w:hyperlink r:id="rId9" w:history="1">
        <w:r w:rsidRPr="00F40EBD">
          <w:rPr>
            <w:rStyle w:val="Hyperlink"/>
            <w:rFonts w:ascii="Franklin Gothic Book" w:hAnsi="Franklin Gothic Book" w:cs="Tahoma"/>
            <w:color w:val="auto"/>
            <w:sz w:val="22"/>
            <w:szCs w:val="22"/>
            <w:u w:val="none"/>
          </w:rPr>
          <w:t>NWilson@willsens.com</w:t>
        </w:r>
      </w:hyperlink>
    </w:p>
    <w:p w14:paraId="3F0214D9" w14:textId="54F7AD5D" w:rsidR="005C1A09" w:rsidRPr="005C1A09" w:rsidRDefault="0076604D" w:rsidP="00602503">
      <w:pPr>
        <w:rPr>
          <w:rFonts w:ascii="Franklin Gothic Book" w:hAnsi="Franklin Gothic Book"/>
          <w:sz w:val="22"/>
          <w:szCs w:val="22"/>
        </w:rPr>
      </w:pPr>
      <w:r w:rsidRPr="00F40EBD">
        <w:rPr>
          <w:rFonts w:ascii="Franklin Gothic Book" w:hAnsi="Franklin Gothic Book" w:cs="Tahoma"/>
          <w:b/>
          <w:sz w:val="22"/>
          <w:szCs w:val="22"/>
        </w:rPr>
        <w:t>WILLSËNS ARCHITECTURAL MILLWORK LTD.</w:t>
      </w:r>
    </w:p>
    <w:sectPr w:rsidR="005C1A09" w:rsidRPr="005C1A09" w:rsidSect="00F57F2D">
      <w:pgSz w:w="12240" w:h="15840"/>
      <w:pgMar w:top="851" w:right="1041" w:bottom="993" w:left="993" w:header="720" w:footer="3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92141" w14:textId="77777777" w:rsidR="00F57F2D" w:rsidRDefault="00F57F2D">
      <w:r>
        <w:separator/>
      </w:r>
    </w:p>
  </w:endnote>
  <w:endnote w:type="continuationSeparator" w:id="0">
    <w:p w14:paraId="6CFF7E89" w14:textId="77777777" w:rsidR="00F57F2D" w:rsidRDefault="00F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79474" w14:textId="77777777" w:rsidR="00F57F2D" w:rsidRDefault="00F57F2D">
      <w:r>
        <w:separator/>
      </w:r>
    </w:p>
  </w:footnote>
  <w:footnote w:type="continuationSeparator" w:id="0">
    <w:p w14:paraId="10145D7F" w14:textId="77777777" w:rsidR="00F57F2D" w:rsidRDefault="00F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55C34"/>
    <w:multiLevelType w:val="hybridMultilevel"/>
    <w:tmpl w:val="DD0CA328"/>
    <w:lvl w:ilvl="0" w:tplc="1328418A">
      <w:start w:val="23"/>
      <w:numFmt w:val="bullet"/>
      <w:lvlText w:val="-"/>
      <w:lvlJc w:val="left"/>
      <w:pPr>
        <w:ind w:left="1080" w:hanging="360"/>
      </w:pPr>
      <w:rPr>
        <w:rFonts w:ascii="Franklin Gothic Book" w:eastAsia="Times New Roman" w:hAnsi="Franklin Gothic Book" w:cs="Tahom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66F381D"/>
    <w:multiLevelType w:val="hybridMultilevel"/>
    <w:tmpl w:val="BAA01BD4"/>
    <w:lvl w:ilvl="0" w:tplc="3C527BCC">
      <w:start w:val="2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FF433C"/>
    <w:multiLevelType w:val="hybridMultilevel"/>
    <w:tmpl w:val="D2405E26"/>
    <w:lvl w:ilvl="0" w:tplc="D15431AA">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CD644D5"/>
    <w:multiLevelType w:val="hybridMultilevel"/>
    <w:tmpl w:val="B5B6B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97A55"/>
    <w:multiLevelType w:val="hybridMultilevel"/>
    <w:tmpl w:val="BD48078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37114473"/>
    <w:multiLevelType w:val="hybridMultilevel"/>
    <w:tmpl w:val="5F6069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C54C2D"/>
    <w:multiLevelType w:val="hybridMultilevel"/>
    <w:tmpl w:val="34783AB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0FB0D4F"/>
    <w:multiLevelType w:val="hybridMultilevel"/>
    <w:tmpl w:val="85BCFCBC"/>
    <w:lvl w:ilvl="0" w:tplc="92621CA0">
      <w:start w:val="300"/>
      <w:numFmt w:val="bullet"/>
      <w:lvlText w:val="-"/>
      <w:lvlJc w:val="left"/>
      <w:pPr>
        <w:ind w:left="1800" w:hanging="360"/>
      </w:pPr>
      <w:rPr>
        <w:rFonts w:ascii="Franklin Gothic Book" w:eastAsia="Times New Roman" w:hAnsi="Franklin Gothic Book" w:cs="Tahoma"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4E4B5026"/>
    <w:multiLevelType w:val="hybridMultilevel"/>
    <w:tmpl w:val="33E06C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F171107"/>
    <w:multiLevelType w:val="hybridMultilevel"/>
    <w:tmpl w:val="3D4021A2"/>
    <w:lvl w:ilvl="0" w:tplc="B9207A2A">
      <w:start w:val="40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10F1764"/>
    <w:multiLevelType w:val="hybridMultilevel"/>
    <w:tmpl w:val="1AC66CA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16cid:durableId="2136942906">
    <w:abstractNumId w:val="3"/>
  </w:num>
  <w:num w:numId="2" w16cid:durableId="2054651832">
    <w:abstractNumId w:val="8"/>
  </w:num>
  <w:num w:numId="3" w16cid:durableId="22248018">
    <w:abstractNumId w:val="6"/>
  </w:num>
  <w:num w:numId="4" w16cid:durableId="515846618">
    <w:abstractNumId w:val="10"/>
  </w:num>
  <w:num w:numId="5" w16cid:durableId="1147474660">
    <w:abstractNumId w:val="4"/>
  </w:num>
  <w:num w:numId="6" w16cid:durableId="315915506">
    <w:abstractNumId w:val="1"/>
  </w:num>
  <w:num w:numId="7" w16cid:durableId="1316108222">
    <w:abstractNumId w:val="9"/>
  </w:num>
  <w:num w:numId="8" w16cid:durableId="1087728071">
    <w:abstractNumId w:val="2"/>
  </w:num>
  <w:num w:numId="9" w16cid:durableId="2029675982">
    <w:abstractNumId w:val="7"/>
  </w:num>
  <w:num w:numId="10" w16cid:durableId="1791121229">
    <w:abstractNumId w:val="0"/>
  </w:num>
  <w:num w:numId="11" w16cid:durableId="179315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F0"/>
    <w:rsid w:val="000047F3"/>
    <w:rsid w:val="00004E72"/>
    <w:rsid w:val="000053B1"/>
    <w:rsid w:val="00005426"/>
    <w:rsid w:val="00006313"/>
    <w:rsid w:val="00007EF8"/>
    <w:rsid w:val="000113BE"/>
    <w:rsid w:val="00020D29"/>
    <w:rsid w:val="00022525"/>
    <w:rsid w:val="00025C5D"/>
    <w:rsid w:val="000320EF"/>
    <w:rsid w:val="00032A9F"/>
    <w:rsid w:val="00033752"/>
    <w:rsid w:val="0003503D"/>
    <w:rsid w:val="000357C3"/>
    <w:rsid w:val="000425AF"/>
    <w:rsid w:val="00042E0A"/>
    <w:rsid w:val="00042F96"/>
    <w:rsid w:val="000434BD"/>
    <w:rsid w:val="0005158E"/>
    <w:rsid w:val="0006649D"/>
    <w:rsid w:val="0006749B"/>
    <w:rsid w:val="00072B5F"/>
    <w:rsid w:val="00077F82"/>
    <w:rsid w:val="000807D3"/>
    <w:rsid w:val="00081F57"/>
    <w:rsid w:val="00083FA5"/>
    <w:rsid w:val="000848A6"/>
    <w:rsid w:val="00086531"/>
    <w:rsid w:val="0008668A"/>
    <w:rsid w:val="00087225"/>
    <w:rsid w:val="00092D5F"/>
    <w:rsid w:val="00092E48"/>
    <w:rsid w:val="0009422E"/>
    <w:rsid w:val="000954C8"/>
    <w:rsid w:val="000A4913"/>
    <w:rsid w:val="000A7295"/>
    <w:rsid w:val="000B6600"/>
    <w:rsid w:val="000C13D1"/>
    <w:rsid w:val="000C1E2C"/>
    <w:rsid w:val="000C28B0"/>
    <w:rsid w:val="000C2F3B"/>
    <w:rsid w:val="000C4AC7"/>
    <w:rsid w:val="000D6A0B"/>
    <w:rsid w:val="000D7D26"/>
    <w:rsid w:val="000E4F40"/>
    <w:rsid w:val="000F22C8"/>
    <w:rsid w:val="000F2B45"/>
    <w:rsid w:val="000F2D82"/>
    <w:rsid w:val="000F32F4"/>
    <w:rsid w:val="000F4A04"/>
    <w:rsid w:val="000F739A"/>
    <w:rsid w:val="000F7A25"/>
    <w:rsid w:val="00101355"/>
    <w:rsid w:val="00105152"/>
    <w:rsid w:val="00116BA8"/>
    <w:rsid w:val="0012490D"/>
    <w:rsid w:val="0012585E"/>
    <w:rsid w:val="00127E9D"/>
    <w:rsid w:val="00130B57"/>
    <w:rsid w:val="001324F9"/>
    <w:rsid w:val="00133A74"/>
    <w:rsid w:val="00134D26"/>
    <w:rsid w:val="00136472"/>
    <w:rsid w:val="00137B58"/>
    <w:rsid w:val="001418FD"/>
    <w:rsid w:val="00146CFA"/>
    <w:rsid w:val="001503F8"/>
    <w:rsid w:val="0015165C"/>
    <w:rsid w:val="00151F2F"/>
    <w:rsid w:val="001554FD"/>
    <w:rsid w:val="00160437"/>
    <w:rsid w:val="0016043C"/>
    <w:rsid w:val="00162830"/>
    <w:rsid w:val="001655A9"/>
    <w:rsid w:val="00166FFB"/>
    <w:rsid w:val="0017025A"/>
    <w:rsid w:val="00171E50"/>
    <w:rsid w:val="00175F43"/>
    <w:rsid w:val="00177E95"/>
    <w:rsid w:val="00180EAC"/>
    <w:rsid w:val="001820B9"/>
    <w:rsid w:val="00186248"/>
    <w:rsid w:val="00190415"/>
    <w:rsid w:val="00190E60"/>
    <w:rsid w:val="00191D23"/>
    <w:rsid w:val="001926A6"/>
    <w:rsid w:val="001936FC"/>
    <w:rsid w:val="00195B13"/>
    <w:rsid w:val="001A06C4"/>
    <w:rsid w:val="001A6778"/>
    <w:rsid w:val="001B043D"/>
    <w:rsid w:val="001B0789"/>
    <w:rsid w:val="001B1920"/>
    <w:rsid w:val="001B2E52"/>
    <w:rsid w:val="001B3841"/>
    <w:rsid w:val="001B4085"/>
    <w:rsid w:val="001C1C82"/>
    <w:rsid w:val="001C7C28"/>
    <w:rsid w:val="001D0ADB"/>
    <w:rsid w:val="001D7967"/>
    <w:rsid w:val="001E1248"/>
    <w:rsid w:val="001E4A30"/>
    <w:rsid w:val="001E4C14"/>
    <w:rsid w:val="001E7D08"/>
    <w:rsid w:val="001F7685"/>
    <w:rsid w:val="0020215A"/>
    <w:rsid w:val="00205849"/>
    <w:rsid w:val="00213117"/>
    <w:rsid w:val="00213B9F"/>
    <w:rsid w:val="00223D3D"/>
    <w:rsid w:val="00227BE5"/>
    <w:rsid w:val="00231ECA"/>
    <w:rsid w:val="00236E21"/>
    <w:rsid w:val="002378F0"/>
    <w:rsid w:val="00237B5B"/>
    <w:rsid w:val="002419E5"/>
    <w:rsid w:val="00243114"/>
    <w:rsid w:val="00246E0D"/>
    <w:rsid w:val="0024744C"/>
    <w:rsid w:val="0025120D"/>
    <w:rsid w:val="002549BA"/>
    <w:rsid w:val="002567C8"/>
    <w:rsid w:val="00260C34"/>
    <w:rsid w:val="002616FA"/>
    <w:rsid w:val="00265C5E"/>
    <w:rsid w:val="00266636"/>
    <w:rsid w:val="00274D51"/>
    <w:rsid w:val="002755D7"/>
    <w:rsid w:val="00276032"/>
    <w:rsid w:val="002766CF"/>
    <w:rsid w:val="00276B0D"/>
    <w:rsid w:val="00276DD6"/>
    <w:rsid w:val="00282360"/>
    <w:rsid w:val="00282719"/>
    <w:rsid w:val="002919E0"/>
    <w:rsid w:val="0029249B"/>
    <w:rsid w:val="0029763F"/>
    <w:rsid w:val="002A0B18"/>
    <w:rsid w:val="002A51BE"/>
    <w:rsid w:val="002A5880"/>
    <w:rsid w:val="002A7BFC"/>
    <w:rsid w:val="002B6867"/>
    <w:rsid w:val="002C25AA"/>
    <w:rsid w:val="002D0F02"/>
    <w:rsid w:val="002D15CE"/>
    <w:rsid w:val="002D2EC2"/>
    <w:rsid w:val="002D77D7"/>
    <w:rsid w:val="002E3AE8"/>
    <w:rsid w:val="002E4260"/>
    <w:rsid w:val="002F1FA3"/>
    <w:rsid w:val="002F2654"/>
    <w:rsid w:val="002F7CC1"/>
    <w:rsid w:val="00311D21"/>
    <w:rsid w:val="0031443C"/>
    <w:rsid w:val="00315905"/>
    <w:rsid w:val="003163FB"/>
    <w:rsid w:val="00325DFC"/>
    <w:rsid w:val="00326E70"/>
    <w:rsid w:val="00334A19"/>
    <w:rsid w:val="00341329"/>
    <w:rsid w:val="00351481"/>
    <w:rsid w:val="0036238F"/>
    <w:rsid w:val="00364B5B"/>
    <w:rsid w:val="0037394D"/>
    <w:rsid w:val="003770EB"/>
    <w:rsid w:val="003900C8"/>
    <w:rsid w:val="00390B23"/>
    <w:rsid w:val="003927EC"/>
    <w:rsid w:val="00392D26"/>
    <w:rsid w:val="00394679"/>
    <w:rsid w:val="003A077B"/>
    <w:rsid w:val="003A0B85"/>
    <w:rsid w:val="003A3CCE"/>
    <w:rsid w:val="003A5B51"/>
    <w:rsid w:val="003C1D44"/>
    <w:rsid w:val="003C4D18"/>
    <w:rsid w:val="003C4E03"/>
    <w:rsid w:val="003C5C53"/>
    <w:rsid w:val="003D01BC"/>
    <w:rsid w:val="003D25AE"/>
    <w:rsid w:val="003E2801"/>
    <w:rsid w:val="003E5FA4"/>
    <w:rsid w:val="003E7714"/>
    <w:rsid w:val="003F27F0"/>
    <w:rsid w:val="003F2B79"/>
    <w:rsid w:val="00407326"/>
    <w:rsid w:val="0040760A"/>
    <w:rsid w:val="00411874"/>
    <w:rsid w:val="00411BB2"/>
    <w:rsid w:val="00413DDE"/>
    <w:rsid w:val="00414A11"/>
    <w:rsid w:val="00414D23"/>
    <w:rsid w:val="0041540C"/>
    <w:rsid w:val="00415E4E"/>
    <w:rsid w:val="004230CF"/>
    <w:rsid w:val="00424CF2"/>
    <w:rsid w:val="00424E4A"/>
    <w:rsid w:val="004260FE"/>
    <w:rsid w:val="00430535"/>
    <w:rsid w:val="00435D85"/>
    <w:rsid w:val="00436DF0"/>
    <w:rsid w:val="00437C79"/>
    <w:rsid w:val="00442482"/>
    <w:rsid w:val="00444947"/>
    <w:rsid w:val="004479F0"/>
    <w:rsid w:val="00454EC8"/>
    <w:rsid w:val="00455157"/>
    <w:rsid w:val="00460732"/>
    <w:rsid w:val="00464574"/>
    <w:rsid w:val="0046533C"/>
    <w:rsid w:val="0047042C"/>
    <w:rsid w:val="004716E5"/>
    <w:rsid w:val="00475D75"/>
    <w:rsid w:val="00481318"/>
    <w:rsid w:val="0049005E"/>
    <w:rsid w:val="004916CE"/>
    <w:rsid w:val="00493493"/>
    <w:rsid w:val="004940C4"/>
    <w:rsid w:val="0049680E"/>
    <w:rsid w:val="004B48A2"/>
    <w:rsid w:val="004B51A0"/>
    <w:rsid w:val="004C0B59"/>
    <w:rsid w:val="004C455E"/>
    <w:rsid w:val="004C5FE3"/>
    <w:rsid w:val="004D04B6"/>
    <w:rsid w:val="004D0707"/>
    <w:rsid w:val="004E30C0"/>
    <w:rsid w:val="004E6F7F"/>
    <w:rsid w:val="004F16E8"/>
    <w:rsid w:val="004F40D9"/>
    <w:rsid w:val="004F55C8"/>
    <w:rsid w:val="004F57E4"/>
    <w:rsid w:val="004F7061"/>
    <w:rsid w:val="005009A5"/>
    <w:rsid w:val="00501784"/>
    <w:rsid w:val="00502EBB"/>
    <w:rsid w:val="005032C2"/>
    <w:rsid w:val="00511F76"/>
    <w:rsid w:val="00525523"/>
    <w:rsid w:val="00530276"/>
    <w:rsid w:val="005310CF"/>
    <w:rsid w:val="00531242"/>
    <w:rsid w:val="00534E0C"/>
    <w:rsid w:val="0053613A"/>
    <w:rsid w:val="00541850"/>
    <w:rsid w:val="005422E5"/>
    <w:rsid w:val="00543157"/>
    <w:rsid w:val="0054461C"/>
    <w:rsid w:val="0055149E"/>
    <w:rsid w:val="00551B01"/>
    <w:rsid w:val="005523C0"/>
    <w:rsid w:val="00553483"/>
    <w:rsid w:val="005568C0"/>
    <w:rsid w:val="00556E4F"/>
    <w:rsid w:val="00584ED8"/>
    <w:rsid w:val="00587552"/>
    <w:rsid w:val="005959DE"/>
    <w:rsid w:val="00597758"/>
    <w:rsid w:val="005A057A"/>
    <w:rsid w:val="005A6B5C"/>
    <w:rsid w:val="005B2FD9"/>
    <w:rsid w:val="005B42F7"/>
    <w:rsid w:val="005C1A09"/>
    <w:rsid w:val="005C24F0"/>
    <w:rsid w:val="005C2B75"/>
    <w:rsid w:val="005C3678"/>
    <w:rsid w:val="005C4E49"/>
    <w:rsid w:val="005C54BD"/>
    <w:rsid w:val="005C570C"/>
    <w:rsid w:val="005D0BB6"/>
    <w:rsid w:val="005D2137"/>
    <w:rsid w:val="005E2858"/>
    <w:rsid w:val="005E2C69"/>
    <w:rsid w:val="005E5DDE"/>
    <w:rsid w:val="005F27B5"/>
    <w:rsid w:val="006013D0"/>
    <w:rsid w:val="00602503"/>
    <w:rsid w:val="00604570"/>
    <w:rsid w:val="00604D8F"/>
    <w:rsid w:val="00604DAA"/>
    <w:rsid w:val="00605E4E"/>
    <w:rsid w:val="006063C5"/>
    <w:rsid w:val="0060646C"/>
    <w:rsid w:val="00611CA9"/>
    <w:rsid w:val="00612935"/>
    <w:rsid w:val="006170C1"/>
    <w:rsid w:val="00632422"/>
    <w:rsid w:val="00637CF5"/>
    <w:rsid w:val="006411DC"/>
    <w:rsid w:val="0065108A"/>
    <w:rsid w:val="0065249D"/>
    <w:rsid w:val="006531FC"/>
    <w:rsid w:val="00656167"/>
    <w:rsid w:val="00656B51"/>
    <w:rsid w:val="00660A71"/>
    <w:rsid w:val="00663B15"/>
    <w:rsid w:val="00671C1D"/>
    <w:rsid w:val="00672363"/>
    <w:rsid w:val="00672D35"/>
    <w:rsid w:val="00672F9E"/>
    <w:rsid w:val="00675FD5"/>
    <w:rsid w:val="00676AF9"/>
    <w:rsid w:val="00677D59"/>
    <w:rsid w:val="006A0D5C"/>
    <w:rsid w:val="006A604F"/>
    <w:rsid w:val="006B63ED"/>
    <w:rsid w:val="006B718A"/>
    <w:rsid w:val="006C13D7"/>
    <w:rsid w:val="006C206A"/>
    <w:rsid w:val="006C28A5"/>
    <w:rsid w:val="006C2A0D"/>
    <w:rsid w:val="006C31CB"/>
    <w:rsid w:val="006C3470"/>
    <w:rsid w:val="006C41B0"/>
    <w:rsid w:val="006D2D5A"/>
    <w:rsid w:val="006E0243"/>
    <w:rsid w:val="006E1B3C"/>
    <w:rsid w:val="006E55AD"/>
    <w:rsid w:val="006E5B9F"/>
    <w:rsid w:val="006F0094"/>
    <w:rsid w:val="006F3E56"/>
    <w:rsid w:val="00700C42"/>
    <w:rsid w:val="007025FF"/>
    <w:rsid w:val="00703DE3"/>
    <w:rsid w:val="00703FB8"/>
    <w:rsid w:val="00705700"/>
    <w:rsid w:val="00706A18"/>
    <w:rsid w:val="00716035"/>
    <w:rsid w:val="00722EAC"/>
    <w:rsid w:val="00724826"/>
    <w:rsid w:val="00732CB2"/>
    <w:rsid w:val="00733384"/>
    <w:rsid w:val="007333EC"/>
    <w:rsid w:val="007337A5"/>
    <w:rsid w:val="00734CD9"/>
    <w:rsid w:val="007363DD"/>
    <w:rsid w:val="007411C3"/>
    <w:rsid w:val="00741AE5"/>
    <w:rsid w:val="007467C3"/>
    <w:rsid w:val="00746B45"/>
    <w:rsid w:val="00747287"/>
    <w:rsid w:val="007549C0"/>
    <w:rsid w:val="00762E33"/>
    <w:rsid w:val="007632E1"/>
    <w:rsid w:val="0076604D"/>
    <w:rsid w:val="007745F3"/>
    <w:rsid w:val="00775771"/>
    <w:rsid w:val="00776A83"/>
    <w:rsid w:val="00776C5C"/>
    <w:rsid w:val="007815F2"/>
    <w:rsid w:val="007832CA"/>
    <w:rsid w:val="00784A7E"/>
    <w:rsid w:val="00787FB5"/>
    <w:rsid w:val="00792BAA"/>
    <w:rsid w:val="007A0B61"/>
    <w:rsid w:val="007A5387"/>
    <w:rsid w:val="007A6426"/>
    <w:rsid w:val="007B47FF"/>
    <w:rsid w:val="007C005E"/>
    <w:rsid w:val="007C16D6"/>
    <w:rsid w:val="007C1BAB"/>
    <w:rsid w:val="007C496A"/>
    <w:rsid w:val="007C6012"/>
    <w:rsid w:val="007C61C1"/>
    <w:rsid w:val="007D0BE2"/>
    <w:rsid w:val="007D6DF1"/>
    <w:rsid w:val="007E333A"/>
    <w:rsid w:val="007E7AA9"/>
    <w:rsid w:val="007F0227"/>
    <w:rsid w:val="007F0CA0"/>
    <w:rsid w:val="007F1948"/>
    <w:rsid w:val="007F58EB"/>
    <w:rsid w:val="00803F5C"/>
    <w:rsid w:val="00815F79"/>
    <w:rsid w:val="0081650A"/>
    <w:rsid w:val="008259DF"/>
    <w:rsid w:val="00826B2F"/>
    <w:rsid w:val="008276FA"/>
    <w:rsid w:val="00830A81"/>
    <w:rsid w:val="00831927"/>
    <w:rsid w:val="00835388"/>
    <w:rsid w:val="00840CAA"/>
    <w:rsid w:val="0084563C"/>
    <w:rsid w:val="008506BE"/>
    <w:rsid w:val="00851BE8"/>
    <w:rsid w:val="0085289E"/>
    <w:rsid w:val="00853DDB"/>
    <w:rsid w:val="008552BA"/>
    <w:rsid w:val="00860878"/>
    <w:rsid w:val="0086116B"/>
    <w:rsid w:val="00867B8E"/>
    <w:rsid w:val="00867F77"/>
    <w:rsid w:val="008756B5"/>
    <w:rsid w:val="00877960"/>
    <w:rsid w:val="008779F1"/>
    <w:rsid w:val="00877AA4"/>
    <w:rsid w:val="00882053"/>
    <w:rsid w:val="00885186"/>
    <w:rsid w:val="00893E7F"/>
    <w:rsid w:val="00896150"/>
    <w:rsid w:val="008A7FFC"/>
    <w:rsid w:val="008B03BA"/>
    <w:rsid w:val="008B062D"/>
    <w:rsid w:val="008C1F21"/>
    <w:rsid w:val="008C48C0"/>
    <w:rsid w:val="008C7DE3"/>
    <w:rsid w:val="008D0C95"/>
    <w:rsid w:val="008D5904"/>
    <w:rsid w:val="008D59C8"/>
    <w:rsid w:val="008D78F9"/>
    <w:rsid w:val="008E1BB1"/>
    <w:rsid w:val="008E2D9C"/>
    <w:rsid w:val="008E3994"/>
    <w:rsid w:val="008E7F61"/>
    <w:rsid w:val="00912CB1"/>
    <w:rsid w:val="00916C39"/>
    <w:rsid w:val="00923659"/>
    <w:rsid w:val="0092541A"/>
    <w:rsid w:val="00936646"/>
    <w:rsid w:val="009368C3"/>
    <w:rsid w:val="00952DA3"/>
    <w:rsid w:val="00954D6C"/>
    <w:rsid w:val="009566B6"/>
    <w:rsid w:val="0096185C"/>
    <w:rsid w:val="009667BB"/>
    <w:rsid w:val="0096737D"/>
    <w:rsid w:val="00971F6C"/>
    <w:rsid w:val="0097323F"/>
    <w:rsid w:val="00973B52"/>
    <w:rsid w:val="00976A08"/>
    <w:rsid w:val="009779DE"/>
    <w:rsid w:val="00980F7A"/>
    <w:rsid w:val="009814FD"/>
    <w:rsid w:val="009820A4"/>
    <w:rsid w:val="00992779"/>
    <w:rsid w:val="009930BC"/>
    <w:rsid w:val="00997B43"/>
    <w:rsid w:val="009A5792"/>
    <w:rsid w:val="009B01EA"/>
    <w:rsid w:val="009B1043"/>
    <w:rsid w:val="009B34BA"/>
    <w:rsid w:val="009B50D6"/>
    <w:rsid w:val="009B5930"/>
    <w:rsid w:val="009B715D"/>
    <w:rsid w:val="009C1BED"/>
    <w:rsid w:val="009C67FB"/>
    <w:rsid w:val="009D152B"/>
    <w:rsid w:val="009D21F0"/>
    <w:rsid w:val="009D2B87"/>
    <w:rsid w:val="009D4B28"/>
    <w:rsid w:val="009E0737"/>
    <w:rsid w:val="009E45E7"/>
    <w:rsid w:val="009E4CB7"/>
    <w:rsid w:val="009E54A8"/>
    <w:rsid w:val="009E7574"/>
    <w:rsid w:val="009F1939"/>
    <w:rsid w:val="009F3C6D"/>
    <w:rsid w:val="009F3CA4"/>
    <w:rsid w:val="009F4F3C"/>
    <w:rsid w:val="00A05118"/>
    <w:rsid w:val="00A115BC"/>
    <w:rsid w:val="00A1230D"/>
    <w:rsid w:val="00A14724"/>
    <w:rsid w:val="00A14BCA"/>
    <w:rsid w:val="00A16B04"/>
    <w:rsid w:val="00A264D8"/>
    <w:rsid w:val="00A33654"/>
    <w:rsid w:val="00A341F9"/>
    <w:rsid w:val="00A356B4"/>
    <w:rsid w:val="00A40D6D"/>
    <w:rsid w:val="00A41522"/>
    <w:rsid w:val="00A54843"/>
    <w:rsid w:val="00A57C19"/>
    <w:rsid w:val="00A61446"/>
    <w:rsid w:val="00A635CC"/>
    <w:rsid w:val="00A64388"/>
    <w:rsid w:val="00A70F83"/>
    <w:rsid w:val="00A745B0"/>
    <w:rsid w:val="00A81BBC"/>
    <w:rsid w:val="00A81CCD"/>
    <w:rsid w:val="00A81D90"/>
    <w:rsid w:val="00A85D95"/>
    <w:rsid w:val="00A902DF"/>
    <w:rsid w:val="00A9039C"/>
    <w:rsid w:val="00A92DB6"/>
    <w:rsid w:val="00A97569"/>
    <w:rsid w:val="00AA0241"/>
    <w:rsid w:val="00AA15CE"/>
    <w:rsid w:val="00AA6173"/>
    <w:rsid w:val="00AA7415"/>
    <w:rsid w:val="00AB45FF"/>
    <w:rsid w:val="00AC0DA2"/>
    <w:rsid w:val="00AC6245"/>
    <w:rsid w:val="00AD0E61"/>
    <w:rsid w:val="00AD179C"/>
    <w:rsid w:val="00AD5FEA"/>
    <w:rsid w:val="00AE0AA6"/>
    <w:rsid w:val="00AE183A"/>
    <w:rsid w:val="00AE20FD"/>
    <w:rsid w:val="00AE41E3"/>
    <w:rsid w:val="00AE5B99"/>
    <w:rsid w:val="00AE69A6"/>
    <w:rsid w:val="00AE739E"/>
    <w:rsid w:val="00AF0A6D"/>
    <w:rsid w:val="00AF3229"/>
    <w:rsid w:val="00AF736D"/>
    <w:rsid w:val="00B00C92"/>
    <w:rsid w:val="00B0178A"/>
    <w:rsid w:val="00B06AD2"/>
    <w:rsid w:val="00B10DFE"/>
    <w:rsid w:val="00B13616"/>
    <w:rsid w:val="00B13C1B"/>
    <w:rsid w:val="00B167F6"/>
    <w:rsid w:val="00B17494"/>
    <w:rsid w:val="00B21C83"/>
    <w:rsid w:val="00B24170"/>
    <w:rsid w:val="00B246DB"/>
    <w:rsid w:val="00B265A5"/>
    <w:rsid w:val="00B27AC5"/>
    <w:rsid w:val="00B3211D"/>
    <w:rsid w:val="00B336F1"/>
    <w:rsid w:val="00B342CC"/>
    <w:rsid w:val="00B36355"/>
    <w:rsid w:val="00B4452B"/>
    <w:rsid w:val="00B4538F"/>
    <w:rsid w:val="00B472AD"/>
    <w:rsid w:val="00B50307"/>
    <w:rsid w:val="00B64EBF"/>
    <w:rsid w:val="00B650E2"/>
    <w:rsid w:val="00B67087"/>
    <w:rsid w:val="00B6770F"/>
    <w:rsid w:val="00B67D1E"/>
    <w:rsid w:val="00B70B72"/>
    <w:rsid w:val="00B72DB3"/>
    <w:rsid w:val="00B744B8"/>
    <w:rsid w:val="00B749D4"/>
    <w:rsid w:val="00B84431"/>
    <w:rsid w:val="00B85EAC"/>
    <w:rsid w:val="00B85FA9"/>
    <w:rsid w:val="00B91700"/>
    <w:rsid w:val="00B94BFE"/>
    <w:rsid w:val="00BA1899"/>
    <w:rsid w:val="00BA27F2"/>
    <w:rsid w:val="00BB42BC"/>
    <w:rsid w:val="00BC076A"/>
    <w:rsid w:val="00BD55AF"/>
    <w:rsid w:val="00BE12B9"/>
    <w:rsid w:val="00BE4BBD"/>
    <w:rsid w:val="00BE5236"/>
    <w:rsid w:val="00BF0C88"/>
    <w:rsid w:val="00BF1341"/>
    <w:rsid w:val="00BF3A45"/>
    <w:rsid w:val="00BF4F1D"/>
    <w:rsid w:val="00BF5191"/>
    <w:rsid w:val="00BF5631"/>
    <w:rsid w:val="00BF7BB2"/>
    <w:rsid w:val="00C011C7"/>
    <w:rsid w:val="00C02070"/>
    <w:rsid w:val="00C058DB"/>
    <w:rsid w:val="00C116AB"/>
    <w:rsid w:val="00C12A4F"/>
    <w:rsid w:val="00C3192F"/>
    <w:rsid w:val="00C31B30"/>
    <w:rsid w:val="00C32EC2"/>
    <w:rsid w:val="00C44154"/>
    <w:rsid w:val="00C503B3"/>
    <w:rsid w:val="00C50709"/>
    <w:rsid w:val="00C517DD"/>
    <w:rsid w:val="00C519DB"/>
    <w:rsid w:val="00C56DC5"/>
    <w:rsid w:val="00C6299A"/>
    <w:rsid w:val="00C701E8"/>
    <w:rsid w:val="00C71A71"/>
    <w:rsid w:val="00C7321F"/>
    <w:rsid w:val="00C745D5"/>
    <w:rsid w:val="00C74BDB"/>
    <w:rsid w:val="00C766A0"/>
    <w:rsid w:val="00C80820"/>
    <w:rsid w:val="00C8306B"/>
    <w:rsid w:val="00C857A0"/>
    <w:rsid w:val="00C861C6"/>
    <w:rsid w:val="00C8628B"/>
    <w:rsid w:val="00C90388"/>
    <w:rsid w:val="00C92320"/>
    <w:rsid w:val="00C9462B"/>
    <w:rsid w:val="00C96590"/>
    <w:rsid w:val="00CA1D14"/>
    <w:rsid w:val="00CB5F22"/>
    <w:rsid w:val="00CB6940"/>
    <w:rsid w:val="00CD1F5E"/>
    <w:rsid w:val="00CD23E8"/>
    <w:rsid w:val="00CD38B8"/>
    <w:rsid w:val="00CD5A51"/>
    <w:rsid w:val="00CE1025"/>
    <w:rsid w:val="00CE5262"/>
    <w:rsid w:val="00CE644F"/>
    <w:rsid w:val="00CE65A7"/>
    <w:rsid w:val="00CF200D"/>
    <w:rsid w:val="00CF2A28"/>
    <w:rsid w:val="00D0205B"/>
    <w:rsid w:val="00D03566"/>
    <w:rsid w:val="00D03C9B"/>
    <w:rsid w:val="00D046AB"/>
    <w:rsid w:val="00D067F5"/>
    <w:rsid w:val="00D07B1B"/>
    <w:rsid w:val="00D14390"/>
    <w:rsid w:val="00D23771"/>
    <w:rsid w:val="00D25189"/>
    <w:rsid w:val="00D26C0A"/>
    <w:rsid w:val="00D27B6D"/>
    <w:rsid w:val="00D40345"/>
    <w:rsid w:val="00D404AA"/>
    <w:rsid w:val="00D43D50"/>
    <w:rsid w:val="00D448CC"/>
    <w:rsid w:val="00D57797"/>
    <w:rsid w:val="00D5798A"/>
    <w:rsid w:val="00D602CF"/>
    <w:rsid w:val="00D67B50"/>
    <w:rsid w:val="00D768D2"/>
    <w:rsid w:val="00D76EE2"/>
    <w:rsid w:val="00D8132F"/>
    <w:rsid w:val="00D87A28"/>
    <w:rsid w:val="00D93F85"/>
    <w:rsid w:val="00D95DC8"/>
    <w:rsid w:val="00DA08DC"/>
    <w:rsid w:val="00DA0C69"/>
    <w:rsid w:val="00DA240E"/>
    <w:rsid w:val="00DA4C73"/>
    <w:rsid w:val="00DB07D3"/>
    <w:rsid w:val="00DB30CC"/>
    <w:rsid w:val="00DB3168"/>
    <w:rsid w:val="00DB3AE8"/>
    <w:rsid w:val="00DB45E5"/>
    <w:rsid w:val="00DC32F3"/>
    <w:rsid w:val="00DC42F4"/>
    <w:rsid w:val="00DD3FC9"/>
    <w:rsid w:val="00DD65EB"/>
    <w:rsid w:val="00DD7E8E"/>
    <w:rsid w:val="00DE16F3"/>
    <w:rsid w:val="00DF1F7F"/>
    <w:rsid w:val="00DF31E8"/>
    <w:rsid w:val="00DF4E9B"/>
    <w:rsid w:val="00DF569F"/>
    <w:rsid w:val="00DF5D8C"/>
    <w:rsid w:val="00E037D1"/>
    <w:rsid w:val="00E03959"/>
    <w:rsid w:val="00E05847"/>
    <w:rsid w:val="00E11F06"/>
    <w:rsid w:val="00E140D1"/>
    <w:rsid w:val="00E16485"/>
    <w:rsid w:val="00E21F66"/>
    <w:rsid w:val="00E246B2"/>
    <w:rsid w:val="00E24885"/>
    <w:rsid w:val="00E27997"/>
    <w:rsid w:val="00E337F0"/>
    <w:rsid w:val="00E41F93"/>
    <w:rsid w:val="00E4324F"/>
    <w:rsid w:val="00E43B3C"/>
    <w:rsid w:val="00E44D47"/>
    <w:rsid w:val="00E52D8E"/>
    <w:rsid w:val="00E53B55"/>
    <w:rsid w:val="00E547D7"/>
    <w:rsid w:val="00E56036"/>
    <w:rsid w:val="00E5661B"/>
    <w:rsid w:val="00E566A0"/>
    <w:rsid w:val="00E602C5"/>
    <w:rsid w:val="00E6313C"/>
    <w:rsid w:val="00E65C53"/>
    <w:rsid w:val="00E668A8"/>
    <w:rsid w:val="00E66DBA"/>
    <w:rsid w:val="00E670F9"/>
    <w:rsid w:val="00E70AF5"/>
    <w:rsid w:val="00E7422F"/>
    <w:rsid w:val="00E74C43"/>
    <w:rsid w:val="00E87C02"/>
    <w:rsid w:val="00E91E62"/>
    <w:rsid w:val="00E92D40"/>
    <w:rsid w:val="00E956AD"/>
    <w:rsid w:val="00EA1695"/>
    <w:rsid w:val="00EA5987"/>
    <w:rsid w:val="00EA7B63"/>
    <w:rsid w:val="00EB2160"/>
    <w:rsid w:val="00EB46EA"/>
    <w:rsid w:val="00EC1031"/>
    <w:rsid w:val="00EC5828"/>
    <w:rsid w:val="00EC5BB9"/>
    <w:rsid w:val="00ED591E"/>
    <w:rsid w:val="00EE2745"/>
    <w:rsid w:val="00EE4ADB"/>
    <w:rsid w:val="00EE5CAB"/>
    <w:rsid w:val="00EE73CA"/>
    <w:rsid w:val="00EF11FE"/>
    <w:rsid w:val="00EF41A0"/>
    <w:rsid w:val="00EF6628"/>
    <w:rsid w:val="00F0225B"/>
    <w:rsid w:val="00F05BDB"/>
    <w:rsid w:val="00F06BAD"/>
    <w:rsid w:val="00F073D6"/>
    <w:rsid w:val="00F1345F"/>
    <w:rsid w:val="00F267B8"/>
    <w:rsid w:val="00F35187"/>
    <w:rsid w:val="00F36575"/>
    <w:rsid w:val="00F40EBD"/>
    <w:rsid w:val="00F4112D"/>
    <w:rsid w:val="00F416B5"/>
    <w:rsid w:val="00F51310"/>
    <w:rsid w:val="00F51BDA"/>
    <w:rsid w:val="00F538AD"/>
    <w:rsid w:val="00F556E0"/>
    <w:rsid w:val="00F5611E"/>
    <w:rsid w:val="00F57F2D"/>
    <w:rsid w:val="00F614D4"/>
    <w:rsid w:val="00F64350"/>
    <w:rsid w:val="00F701DA"/>
    <w:rsid w:val="00F76761"/>
    <w:rsid w:val="00F80F54"/>
    <w:rsid w:val="00F8516B"/>
    <w:rsid w:val="00F86663"/>
    <w:rsid w:val="00F86F14"/>
    <w:rsid w:val="00F87BF6"/>
    <w:rsid w:val="00F90C10"/>
    <w:rsid w:val="00F92920"/>
    <w:rsid w:val="00F9426D"/>
    <w:rsid w:val="00F96005"/>
    <w:rsid w:val="00F97871"/>
    <w:rsid w:val="00F97A33"/>
    <w:rsid w:val="00FA5123"/>
    <w:rsid w:val="00FA66B3"/>
    <w:rsid w:val="00FB6498"/>
    <w:rsid w:val="00FB7970"/>
    <w:rsid w:val="00FC1C00"/>
    <w:rsid w:val="00FC59CD"/>
    <w:rsid w:val="00FC7848"/>
    <w:rsid w:val="00FD317A"/>
    <w:rsid w:val="00FD43FE"/>
    <w:rsid w:val="00FD4484"/>
    <w:rsid w:val="00FD5ECB"/>
    <w:rsid w:val="00FE0206"/>
    <w:rsid w:val="00FE3B14"/>
    <w:rsid w:val="00FE4100"/>
    <w:rsid w:val="00FE41C6"/>
    <w:rsid w:val="00FE5A55"/>
    <w:rsid w:val="00FF1F9A"/>
    <w:rsid w:val="00FF2750"/>
    <w:rsid w:val="00FF4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1AA5E"/>
  <w15:chartTrackingRefBased/>
  <w15:docId w15:val="{650562C4-B3C6-458A-B60D-44FE1124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79F0"/>
    <w:pPr>
      <w:tabs>
        <w:tab w:val="center" w:pos="4320"/>
        <w:tab w:val="right" w:pos="8640"/>
      </w:tabs>
    </w:pPr>
  </w:style>
  <w:style w:type="paragraph" w:styleId="Footer">
    <w:name w:val="footer"/>
    <w:basedOn w:val="Normal"/>
    <w:rsid w:val="004479F0"/>
    <w:pPr>
      <w:tabs>
        <w:tab w:val="center" w:pos="4320"/>
        <w:tab w:val="right" w:pos="8640"/>
      </w:tabs>
    </w:pPr>
  </w:style>
  <w:style w:type="character" w:styleId="Hyperlink">
    <w:name w:val="Hyperlink"/>
    <w:basedOn w:val="DefaultParagraphFont"/>
    <w:rsid w:val="00127E9D"/>
    <w:rPr>
      <w:color w:val="0000FF"/>
      <w:u w:val="single"/>
    </w:rPr>
  </w:style>
  <w:style w:type="paragraph" w:styleId="EnvelopeAddress">
    <w:name w:val="envelope address"/>
    <w:basedOn w:val="Normal"/>
    <w:rsid w:val="0092541A"/>
    <w:pPr>
      <w:framePr w:w="7920" w:h="1980" w:hRule="exact" w:hSpace="180" w:wrap="auto" w:hAnchor="page" w:xAlign="center" w:yAlign="bottom"/>
      <w:ind w:left="2880"/>
    </w:pPr>
    <w:rPr>
      <w:sz w:val="24"/>
      <w:szCs w:val="24"/>
    </w:rPr>
  </w:style>
  <w:style w:type="paragraph" w:styleId="EnvelopeReturn">
    <w:name w:val="envelope return"/>
    <w:basedOn w:val="Normal"/>
    <w:rsid w:val="0092541A"/>
    <w:rPr>
      <w:sz w:val="20"/>
    </w:rPr>
  </w:style>
  <w:style w:type="paragraph" w:styleId="BalloonText">
    <w:name w:val="Balloon Text"/>
    <w:basedOn w:val="Normal"/>
    <w:link w:val="BalloonTextChar"/>
    <w:rsid w:val="008E2D9C"/>
    <w:rPr>
      <w:rFonts w:ascii="Segoe UI" w:hAnsi="Segoe UI" w:cs="Segoe UI"/>
      <w:sz w:val="18"/>
      <w:szCs w:val="18"/>
    </w:rPr>
  </w:style>
  <w:style w:type="character" w:customStyle="1" w:styleId="BalloonTextChar">
    <w:name w:val="Balloon Text Char"/>
    <w:basedOn w:val="DefaultParagraphFont"/>
    <w:link w:val="BalloonText"/>
    <w:rsid w:val="008E2D9C"/>
    <w:rPr>
      <w:rFonts w:ascii="Segoe UI" w:hAnsi="Segoe UI" w:cs="Segoe UI"/>
      <w:sz w:val="18"/>
      <w:szCs w:val="18"/>
      <w:lang w:val="en-US" w:eastAsia="en-US"/>
    </w:rPr>
  </w:style>
  <w:style w:type="paragraph" w:styleId="ListParagraph">
    <w:name w:val="List Paragraph"/>
    <w:basedOn w:val="Normal"/>
    <w:uiPriority w:val="34"/>
    <w:qFormat/>
    <w:rsid w:val="00604DAA"/>
    <w:pPr>
      <w:ind w:left="720"/>
      <w:contextualSpacing/>
    </w:pPr>
  </w:style>
  <w:style w:type="character" w:styleId="UnresolvedMention">
    <w:name w:val="Unresolved Mention"/>
    <w:basedOn w:val="DefaultParagraphFont"/>
    <w:uiPriority w:val="99"/>
    <w:semiHidden/>
    <w:unhideWhenUsed/>
    <w:rsid w:val="009E54A8"/>
    <w:rPr>
      <w:color w:val="605E5C"/>
      <w:shd w:val="clear" w:color="auto" w:fill="E1DFDD"/>
    </w:rPr>
  </w:style>
  <w:style w:type="paragraph" w:styleId="NormalWeb">
    <w:name w:val="Normal (Web)"/>
    <w:basedOn w:val="Normal"/>
    <w:uiPriority w:val="99"/>
    <w:rsid w:val="009D4B2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549142">
      <w:bodyDiv w:val="1"/>
      <w:marLeft w:val="0"/>
      <w:marRight w:val="0"/>
      <w:marTop w:val="0"/>
      <w:marBottom w:val="0"/>
      <w:divBdr>
        <w:top w:val="none" w:sz="0" w:space="0" w:color="auto"/>
        <w:left w:val="none" w:sz="0" w:space="0" w:color="auto"/>
        <w:bottom w:val="none" w:sz="0" w:space="0" w:color="auto"/>
        <w:right w:val="none" w:sz="0" w:space="0" w:color="auto"/>
      </w:divBdr>
    </w:div>
    <w:div w:id="10514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willsen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Wilson@willse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WFC</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Lilly</dc:creator>
  <cp:keywords/>
  <dc:description/>
  <cp:lastModifiedBy>Nicholas Wilson</cp:lastModifiedBy>
  <cp:revision>4</cp:revision>
  <cp:lastPrinted>2023-10-17T16:21:00Z</cp:lastPrinted>
  <dcterms:created xsi:type="dcterms:W3CDTF">2024-05-06T18:43:00Z</dcterms:created>
  <dcterms:modified xsi:type="dcterms:W3CDTF">2024-05-06T18:49:00Z</dcterms:modified>
</cp:coreProperties>
</file>